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7A" w:rsidRDefault="00B944A0" w:rsidP="00D4457A">
      <w:pPr>
        <w:shd w:val="clear" w:color="auto" w:fill="FFFFFF"/>
        <w:spacing w:before="100" w:beforeAutospacing="1" w:after="100" w:afterAutospacing="1" w:line="240" w:lineRule="auto"/>
        <w:jc w:val="center"/>
        <w:rPr>
          <w:rFonts w:ascii="Arial" w:eastAsia="Times New Roman" w:hAnsi="Arial" w:cs="Arial"/>
          <w:b/>
          <w:bCs/>
          <w:i/>
          <w:iCs/>
          <w:color w:val="0000FF"/>
          <w:sz w:val="20"/>
          <w:szCs w:val="20"/>
        </w:rPr>
      </w:pPr>
      <w:r w:rsidRPr="00202660">
        <w:rPr>
          <w:rFonts w:ascii="Arial" w:eastAsia="Times New Roman" w:hAnsi="Arial" w:cs="Arial"/>
          <w:b/>
          <w:bCs/>
          <w:i/>
          <w:iCs/>
          <w:color w:val="0000FF"/>
          <w:sz w:val="20"/>
          <w:szCs w:val="20"/>
        </w:rPr>
        <w:t>Note: Text in blue italics is informational only.</w:t>
      </w:r>
    </w:p>
    <w:p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This Rules of Procedure (hereinafter called "Rules") apply to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w:t>
      </w:r>
      <w:r w:rsidR="007B4EDF">
        <w:rPr>
          <w:rFonts w:ascii="Arial" w:eastAsia="Times New Roman" w:hAnsi="Arial" w:cs="Arial"/>
          <w:color w:val="333333"/>
          <w:sz w:val="20"/>
          <w:szCs w:val="20"/>
        </w:rPr>
        <w:t>Professional</w:t>
      </w:r>
      <w:r w:rsidRPr="00B944A0">
        <w:rPr>
          <w:rFonts w:ascii="Arial" w:eastAsia="Times New Roman" w:hAnsi="Arial" w:cs="Arial"/>
          <w:color w:val="333333"/>
          <w:sz w:val="20"/>
          <w:szCs w:val="20"/>
        </w:rPr>
        <w:t xml:space="preserve"> Chapter called</w:t>
      </w:r>
      <w:r w:rsidRPr="00202660">
        <w:rPr>
          <w:rFonts w:ascii="Arial" w:eastAsia="Times New Roman" w:hAnsi="Arial" w:cs="Arial"/>
          <w:color w:val="333333"/>
          <w:sz w:val="20"/>
          <w:szCs w:val="20"/>
        </w:rPr>
        <w:t> </w:t>
      </w:r>
      <w:r w:rsidRPr="00202660">
        <w:rPr>
          <w:rFonts w:ascii="Arial" w:eastAsia="Times New Roman" w:hAnsi="Arial" w:cs="Arial"/>
          <w:i/>
          <w:iCs/>
          <w:color w:val="333333"/>
          <w:sz w:val="20"/>
          <w:szCs w:val="20"/>
        </w:rPr>
        <w:t>" </w:t>
      </w:r>
      <w:r w:rsidRPr="00202660">
        <w:rPr>
          <w:rFonts w:ascii="Arial" w:eastAsia="Times New Roman" w:hAnsi="Arial" w:cs="Arial"/>
          <w:i/>
          <w:iCs/>
          <w:color w:val="0000FF"/>
          <w:sz w:val="20"/>
          <w:szCs w:val="20"/>
        </w:rPr>
        <w:t>(insert name of </w:t>
      </w:r>
      <w:r w:rsidR="007B4EDF">
        <w:rPr>
          <w:rFonts w:ascii="Arial" w:eastAsia="Times New Roman" w:hAnsi="Arial" w:cs="Arial"/>
          <w:b/>
          <w:bCs/>
          <w:i/>
          <w:iCs/>
          <w:color w:val="0000FF"/>
          <w:sz w:val="20"/>
          <w:szCs w:val="20"/>
        </w:rPr>
        <w:t>professional chapter</w:t>
      </w:r>
      <w:r w:rsidRPr="00202660">
        <w:rPr>
          <w:rFonts w:ascii="Arial" w:eastAsia="Times New Roman" w:hAnsi="Arial" w:cs="Arial"/>
          <w:i/>
          <w:iCs/>
          <w:color w:val="0000FF"/>
          <w:sz w:val="20"/>
          <w:szCs w:val="20"/>
        </w:rPr>
        <w:t xml:space="preserve">) </w:t>
      </w:r>
      <w:r w:rsidRPr="00202660">
        <w:rPr>
          <w:rFonts w:ascii="Arial" w:eastAsia="Times New Roman" w:hAnsi="Arial" w:cs="Arial"/>
          <w:color w:val="333333"/>
          <w:sz w:val="20"/>
          <w:szCs w:val="20"/>
        </w:rPr>
        <w:t xml:space="preserve">NOBCChE </w:t>
      </w:r>
      <w:r w:rsidR="007B4EDF">
        <w:rPr>
          <w:rFonts w:ascii="Arial" w:eastAsia="Times New Roman" w:hAnsi="Arial" w:cs="Arial"/>
          <w:color w:val="333333"/>
          <w:sz w:val="20"/>
          <w:szCs w:val="20"/>
        </w:rPr>
        <w:t>Professional</w:t>
      </w:r>
      <w:r w:rsidRPr="00202660">
        <w:rPr>
          <w:rFonts w:ascii="Arial" w:eastAsia="Times New Roman" w:hAnsi="Arial" w:cs="Arial"/>
          <w:color w:val="333333"/>
          <w:sz w:val="20"/>
          <w:szCs w:val="20"/>
        </w:rPr>
        <w:t xml:space="preserve"> Chapter</w:t>
      </w:r>
      <w:r w:rsidRPr="00B944A0">
        <w:rPr>
          <w:rFonts w:ascii="Arial" w:eastAsia="Times New Roman" w:hAnsi="Arial" w:cs="Arial"/>
          <w:color w:val="333333"/>
          <w:sz w:val="20"/>
          <w:szCs w:val="20"/>
        </w:rPr>
        <w:t>".</w:t>
      </w:r>
    </w:p>
    <w:p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The </w:t>
      </w:r>
      <w:r w:rsidR="007B4EDF">
        <w:rPr>
          <w:rFonts w:ascii="Arial" w:eastAsia="Times New Roman" w:hAnsi="Arial" w:cs="Arial"/>
          <w:color w:val="333333"/>
          <w:sz w:val="20"/>
          <w:szCs w:val="20"/>
        </w:rPr>
        <w:t>Professional</w:t>
      </w:r>
      <w:r w:rsidRPr="00B944A0">
        <w:rPr>
          <w:rFonts w:ascii="Arial" w:eastAsia="Times New Roman" w:hAnsi="Arial" w:cs="Arial"/>
          <w:color w:val="333333"/>
          <w:sz w:val="20"/>
          <w:szCs w:val="20"/>
        </w:rPr>
        <w:t xml:space="preserve"> Chapter to which these Rules apply is formed by the </w:t>
      </w:r>
      <w:r w:rsidRPr="00202660">
        <w:rPr>
          <w:rFonts w:ascii="Arial" w:eastAsia="Times New Roman" w:hAnsi="Arial" w:cs="Arial"/>
          <w:color w:val="333333"/>
          <w:sz w:val="20"/>
          <w:szCs w:val="20"/>
        </w:rPr>
        <w:t xml:space="preserve">National Organization for the Professional Advancement of Black Chemists and Chemical Engineers </w:t>
      </w:r>
      <w:r w:rsidRPr="00B944A0">
        <w:rPr>
          <w:rFonts w:ascii="Arial" w:eastAsia="Times New Roman" w:hAnsi="Arial" w:cs="Arial"/>
          <w:color w:val="333333"/>
          <w:sz w:val="20"/>
          <w:szCs w:val="20"/>
        </w:rPr>
        <w:t xml:space="preserve">and shall operate within the Bylaws of the parent organization.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bylaws specify how </w:t>
      </w:r>
      <w:r w:rsidR="007B4EDF">
        <w:rPr>
          <w:rFonts w:ascii="Arial" w:eastAsia="Times New Roman" w:hAnsi="Arial" w:cs="Arial"/>
          <w:color w:val="333333"/>
          <w:sz w:val="20"/>
          <w:szCs w:val="20"/>
        </w:rPr>
        <w:t>Professional</w:t>
      </w:r>
      <w:r w:rsidRPr="00B944A0">
        <w:rPr>
          <w:rFonts w:ascii="Arial" w:eastAsia="Times New Roman" w:hAnsi="Arial" w:cs="Arial"/>
          <w:color w:val="333333"/>
          <w:sz w:val="20"/>
          <w:szCs w:val="20"/>
        </w:rPr>
        <w:t xml:space="preserve"> Chapters are formed;  see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bylaws for details.   The Chapter shall not affiliate with any other organization without first obtaining the written approval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Provisions for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w:t>
      </w:r>
      <w:r w:rsidR="007B4EDF">
        <w:rPr>
          <w:rFonts w:ascii="Arial" w:eastAsia="Times New Roman" w:hAnsi="Arial" w:cs="Arial"/>
          <w:color w:val="333333"/>
          <w:sz w:val="20"/>
          <w:szCs w:val="20"/>
        </w:rPr>
        <w:t>Professional</w:t>
      </w:r>
      <w:r w:rsidRPr="00B944A0">
        <w:rPr>
          <w:rFonts w:ascii="Arial" w:eastAsia="Times New Roman" w:hAnsi="Arial" w:cs="Arial"/>
          <w:color w:val="333333"/>
          <w:sz w:val="20"/>
          <w:szCs w:val="20"/>
        </w:rPr>
        <w:t xml:space="preserve"> Chapters are contained in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Bylaws and are included in these Rules.  No provisions of these rules shall be construed so as to contradict the Bylaws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p>
    <w:p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I: PURPOSE</w:t>
      </w:r>
    </w:p>
    <w:p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The objectives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as established in the Certificate of Incorporation, are:</w:t>
      </w:r>
    </w:p>
    <w:p w:rsidR="00B944A0" w:rsidRPr="00B944A0" w:rsidRDefault="00B944A0" w:rsidP="00B944A0">
      <w:pPr>
        <w:numPr>
          <w:ilvl w:val="0"/>
          <w:numId w:val="1"/>
        </w:numPr>
        <w:shd w:val="clear" w:color="auto" w:fill="FFFFFF"/>
        <w:spacing w:before="90" w:after="90"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To further the application of </w:t>
      </w:r>
      <w:r w:rsidR="007B4EDF">
        <w:rPr>
          <w:rFonts w:ascii="Arial" w:eastAsia="Times New Roman" w:hAnsi="Arial" w:cs="Arial"/>
          <w:color w:val="333333"/>
          <w:sz w:val="20"/>
          <w:szCs w:val="20"/>
        </w:rPr>
        <w:t>Chemistry, Chemical Engineering, and Related STEM fields</w:t>
      </w:r>
      <w:r w:rsidRPr="00B944A0">
        <w:rPr>
          <w:rFonts w:ascii="Arial" w:eastAsia="Times New Roman" w:hAnsi="Arial" w:cs="Arial"/>
          <w:color w:val="333333"/>
          <w:sz w:val="20"/>
          <w:szCs w:val="20"/>
        </w:rPr>
        <w:t xml:space="preserve"> to industry and science.</w:t>
      </w:r>
    </w:p>
    <w:p w:rsidR="00B944A0" w:rsidRPr="00B944A0" w:rsidRDefault="00B944A0" w:rsidP="00B944A0">
      <w:pPr>
        <w:numPr>
          <w:ilvl w:val="0"/>
          <w:numId w:val="1"/>
        </w:numPr>
        <w:shd w:val="clear" w:color="auto" w:fill="FFFFFF"/>
        <w:spacing w:before="90" w:after="90"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To promote basic research in mathematics leading to new methods and techniques useful to industry and science.</w:t>
      </w:r>
    </w:p>
    <w:p w:rsidR="00B944A0" w:rsidRPr="00B944A0" w:rsidRDefault="00B944A0" w:rsidP="00B944A0">
      <w:pPr>
        <w:numPr>
          <w:ilvl w:val="0"/>
          <w:numId w:val="1"/>
        </w:numPr>
        <w:shd w:val="clear" w:color="auto" w:fill="FFFFFF"/>
        <w:spacing w:before="90" w:after="90"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To provide media for the exchange of information and ideas between mathematicians and other technical and scientific personnel.</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Purposes of the </w:t>
      </w:r>
      <w:r w:rsidR="007B4EDF">
        <w:rPr>
          <w:rFonts w:ascii="Arial" w:eastAsia="Times New Roman" w:hAnsi="Arial" w:cs="Arial"/>
          <w:color w:val="333333"/>
          <w:sz w:val="20"/>
          <w:szCs w:val="20"/>
        </w:rPr>
        <w:t>Professional</w:t>
      </w:r>
      <w:r w:rsidRPr="00B944A0">
        <w:rPr>
          <w:rFonts w:ascii="Arial" w:eastAsia="Times New Roman" w:hAnsi="Arial" w:cs="Arial"/>
          <w:color w:val="333333"/>
          <w:sz w:val="20"/>
          <w:szCs w:val="20"/>
        </w:rPr>
        <w:t xml:space="preserve"> Chapter shall be consistent with the objectives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color w:val="0000FF"/>
          <w:sz w:val="20"/>
          <w:szCs w:val="20"/>
        </w:rPr>
        <w:t>(</w:t>
      </w:r>
      <w:r w:rsidRPr="00202660">
        <w:rPr>
          <w:rFonts w:ascii="Arial" w:eastAsia="Times New Roman" w:hAnsi="Arial" w:cs="Arial"/>
          <w:i/>
          <w:iCs/>
          <w:color w:val="0000FF"/>
          <w:sz w:val="20"/>
          <w:szCs w:val="20"/>
        </w:rPr>
        <w:t>Organizers of the Chapter shall state here the specific purposes of the Chapter.)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II: ACTIVITIES</w:t>
      </w:r>
    </w:p>
    <w:p w:rsidR="00B944A0" w:rsidRPr="007B4EDF" w:rsidRDefault="00B944A0" w:rsidP="00B944A0">
      <w:p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 xml:space="preserve">Chapter organizers shall briefly describe the activities they intend for the </w:t>
      </w:r>
      <w:r w:rsidR="007B4EDF" w:rsidRPr="007B4EDF">
        <w:rPr>
          <w:rFonts w:ascii="Arial" w:eastAsia="Times New Roman" w:hAnsi="Arial" w:cs="Arial"/>
          <w:i/>
          <w:color w:val="0000FF"/>
          <w:sz w:val="20"/>
          <w:szCs w:val="20"/>
        </w:rPr>
        <w:t>Professional</w:t>
      </w:r>
      <w:r w:rsidRPr="007B4EDF">
        <w:rPr>
          <w:rFonts w:ascii="Arial" w:eastAsia="Times New Roman" w:hAnsi="Arial" w:cs="Arial"/>
          <w:i/>
          <w:color w:val="0000FF"/>
          <w:sz w:val="20"/>
          <w:szCs w:val="20"/>
        </w:rPr>
        <w:t xml:space="preserve"> Chapter</w:t>
      </w:r>
      <w:r w:rsidR="007B4EDF" w:rsidRPr="007B4EDF">
        <w:rPr>
          <w:rFonts w:ascii="Arial" w:eastAsia="Times New Roman" w:hAnsi="Arial" w:cs="Arial"/>
          <w:i/>
          <w:color w:val="0000FF"/>
          <w:sz w:val="20"/>
          <w:szCs w:val="20"/>
        </w:rPr>
        <w:t xml:space="preserve"> in the core </w:t>
      </w:r>
      <w:r w:rsidR="007B4EDF">
        <w:rPr>
          <w:rFonts w:ascii="Arial" w:eastAsia="Times New Roman" w:hAnsi="Arial" w:cs="Arial"/>
          <w:i/>
          <w:color w:val="0000FF"/>
          <w:sz w:val="20"/>
          <w:szCs w:val="20"/>
        </w:rPr>
        <w:t xml:space="preserve">chapter </w:t>
      </w:r>
      <w:r w:rsidR="007B4EDF" w:rsidRPr="007B4EDF">
        <w:rPr>
          <w:rFonts w:ascii="Arial" w:eastAsia="Times New Roman" w:hAnsi="Arial" w:cs="Arial"/>
          <w:i/>
          <w:color w:val="0000FF"/>
          <w:sz w:val="20"/>
          <w:szCs w:val="20"/>
        </w:rPr>
        <w:t>focus areas. </w:t>
      </w:r>
    </w:p>
    <w:p w:rsidR="007B4EDF" w:rsidRPr="007B4EDF" w:rsidRDefault="007B4EDF" w:rsidP="007B4EDF">
      <w:pPr>
        <w:shd w:val="clear" w:color="auto" w:fill="FFFFFF"/>
        <w:spacing w:before="100" w:beforeAutospacing="1" w:after="100" w:afterAutospacing="1" w:line="240" w:lineRule="auto"/>
        <w:rPr>
          <w:rFonts w:ascii="Arial" w:eastAsia="Times New Roman" w:hAnsi="Arial" w:cs="Arial"/>
          <w:b/>
          <w:bCs/>
          <w:i/>
          <w:color w:val="0000FF"/>
          <w:sz w:val="20"/>
          <w:szCs w:val="20"/>
        </w:rPr>
      </w:pPr>
      <w:r w:rsidRPr="007B4EDF">
        <w:rPr>
          <w:rFonts w:ascii="Arial" w:eastAsia="Times New Roman" w:hAnsi="Arial" w:cs="Arial"/>
          <w:b/>
          <w:bCs/>
          <w:i/>
          <w:color w:val="0000FF"/>
          <w:sz w:val="20"/>
          <w:szCs w:val="20"/>
        </w:rPr>
        <w:t>Chapter Focus Areas</w:t>
      </w:r>
    </w:p>
    <w:p w:rsidR="007B4EDF" w:rsidRPr="007B4EDF" w:rsidRDefault="007B4EDF" w:rsidP="007B4EDF">
      <w:p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b/>
          <w:bCs/>
          <w:i/>
          <w:color w:val="0000FF"/>
          <w:sz w:val="20"/>
          <w:szCs w:val="20"/>
        </w:rPr>
        <w:t xml:space="preserve">1. </w:t>
      </w:r>
      <w:bookmarkStart w:id="0" w:name="_GoBack"/>
      <w:r w:rsidRPr="007B4EDF">
        <w:rPr>
          <w:rFonts w:ascii="Arial" w:eastAsia="Times New Roman" w:hAnsi="Arial" w:cs="Arial"/>
          <w:b/>
          <w:bCs/>
          <w:i/>
          <w:color w:val="0000FF"/>
          <w:sz w:val="20"/>
          <w:szCs w:val="20"/>
        </w:rPr>
        <w:t>Student</w:t>
      </w:r>
      <w:bookmarkEnd w:id="0"/>
      <w:r w:rsidRPr="007B4EDF">
        <w:rPr>
          <w:rFonts w:ascii="Arial" w:eastAsia="Times New Roman" w:hAnsi="Arial" w:cs="Arial"/>
          <w:b/>
          <w:bCs/>
          <w:i/>
          <w:color w:val="0000FF"/>
          <w:sz w:val="20"/>
          <w:szCs w:val="20"/>
        </w:rPr>
        <w:t xml:space="preserve"> / Professional Development:</w:t>
      </w:r>
    </w:p>
    <w:p w:rsidR="007B4EDF" w:rsidRPr="007B4EDF" w:rsidRDefault="007B4EDF" w:rsidP="007B4EDF">
      <w:pPr>
        <w:numPr>
          <w:ilvl w:val="0"/>
          <w:numId w:val="2"/>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Leadership</w:t>
      </w:r>
    </w:p>
    <w:p w:rsidR="007B4EDF" w:rsidRPr="007B4EDF" w:rsidRDefault="007B4EDF" w:rsidP="007B4EDF">
      <w:pPr>
        <w:numPr>
          <w:ilvl w:val="0"/>
          <w:numId w:val="2"/>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Career Success</w:t>
      </w:r>
    </w:p>
    <w:p w:rsidR="007B4EDF" w:rsidRPr="007B4EDF" w:rsidRDefault="007B4EDF" w:rsidP="007B4EDF">
      <w:pPr>
        <w:numPr>
          <w:ilvl w:val="0"/>
          <w:numId w:val="2"/>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Scholarship and Academic Excellence</w:t>
      </w:r>
    </w:p>
    <w:p w:rsidR="007B4EDF" w:rsidRPr="007B4EDF" w:rsidRDefault="007B4EDF" w:rsidP="007B4EDF">
      <w:pPr>
        <w:numPr>
          <w:ilvl w:val="0"/>
          <w:numId w:val="2"/>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Mentorship</w:t>
      </w:r>
    </w:p>
    <w:p w:rsidR="007B4EDF" w:rsidRPr="007B4EDF" w:rsidRDefault="007B4EDF" w:rsidP="007B4EDF">
      <w:pPr>
        <w:numPr>
          <w:ilvl w:val="0"/>
          <w:numId w:val="2"/>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Personal Development (Finance, healthy lifestyle, etc.)</w:t>
      </w:r>
    </w:p>
    <w:p w:rsidR="007B4EDF" w:rsidRPr="007B4EDF" w:rsidRDefault="007B4EDF" w:rsidP="007B4EDF">
      <w:p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b/>
          <w:bCs/>
          <w:i/>
          <w:color w:val="0000FF"/>
          <w:sz w:val="20"/>
          <w:szCs w:val="20"/>
        </w:rPr>
        <w:t> 2. Chapter Development:</w:t>
      </w:r>
    </w:p>
    <w:p w:rsidR="007B4EDF" w:rsidRPr="007B4EDF" w:rsidRDefault="007B4EDF" w:rsidP="007B4EDF">
      <w:pPr>
        <w:numPr>
          <w:ilvl w:val="0"/>
          <w:numId w:val="3"/>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lastRenderedPageBreak/>
        <w:t>Chapter Recruitment</w:t>
      </w:r>
    </w:p>
    <w:p w:rsidR="007B4EDF" w:rsidRPr="007B4EDF" w:rsidRDefault="007B4EDF" w:rsidP="007B4EDF">
      <w:pPr>
        <w:numPr>
          <w:ilvl w:val="0"/>
          <w:numId w:val="3"/>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Fundraising</w:t>
      </w:r>
    </w:p>
    <w:p w:rsidR="007B4EDF" w:rsidRPr="007B4EDF" w:rsidRDefault="007B4EDF" w:rsidP="007B4EDF">
      <w:pPr>
        <w:numPr>
          <w:ilvl w:val="0"/>
          <w:numId w:val="3"/>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Public Relations</w:t>
      </w:r>
    </w:p>
    <w:p w:rsidR="007B4EDF" w:rsidRPr="007B4EDF" w:rsidRDefault="007B4EDF" w:rsidP="007B4EDF">
      <w:pPr>
        <w:numPr>
          <w:ilvl w:val="0"/>
          <w:numId w:val="3"/>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Collaboration with other NOBCChE chapters</w:t>
      </w:r>
    </w:p>
    <w:p w:rsidR="007B4EDF" w:rsidRPr="007B4EDF" w:rsidRDefault="007B4EDF" w:rsidP="007B4EDF">
      <w:pPr>
        <w:numPr>
          <w:ilvl w:val="0"/>
          <w:numId w:val="3"/>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Collaboration with other organizations (i.e. SHPE, NSBE, ACS, AIChE, etc.)</w:t>
      </w:r>
    </w:p>
    <w:p w:rsidR="007B4EDF" w:rsidRPr="007B4EDF" w:rsidRDefault="007B4EDF" w:rsidP="007B4EDF">
      <w:pPr>
        <w:numPr>
          <w:ilvl w:val="0"/>
          <w:numId w:val="3"/>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Social Activities and Entertainment</w:t>
      </w:r>
    </w:p>
    <w:p w:rsidR="007B4EDF" w:rsidRPr="007B4EDF" w:rsidRDefault="007B4EDF" w:rsidP="007B4EDF">
      <w:p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b/>
          <w:bCs/>
          <w:i/>
          <w:color w:val="0000FF"/>
          <w:sz w:val="20"/>
          <w:szCs w:val="20"/>
        </w:rPr>
        <w:t> 3. Community Development:</w:t>
      </w:r>
    </w:p>
    <w:p w:rsidR="007B4EDF" w:rsidRPr="007B4EDF" w:rsidRDefault="007B4EDF" w:rsidP="007B4EDF">
      <w:pPr>
        <w:numPr>
          <w:ilvl w:val="0"/>
          <w:numId w:val="4"/>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Volunteering</w:t>
      </w:r>
    </w:p>
    <w:p w:rsidR="007B4EDF" w:rsidRPr="007B4EDF" w:rsidRDefault="007B4EDF" w:rsidP="007B4EDF">
      <w:pPr>
        <w:numPr>
          <w:ilvl w:val="0"/>
          <w:numId w:val="4"/>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Economic Development</w:t>
      </w:r>
    </w:p>
    <w:p w:rsidR="007B4EDF" w:rsidRPr="007B4EDF" w:rsidRDefault="007B4EDF" w:rsidP="007B4EDF">
      <w:pPr>
        <w:numPr>
          <w:ilvl w:val="0"/>
          <w:numId w:val="4"/>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Environmental</w:t>
      </w:r>
    </w:p>
    <w:p w:rsidR="007B4EDF" w:rsidRPr="007B4EDF" w:rsidRDefault="007B4EDF" w:rsidP="007B4EDF">
      <w:p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 </w:t>
      </w:r>
      <w:r w:rsidRPr="007B4EDF">
        <w:rPr>
          <w:rFonts w:ascii="Arial" w:eastAsia="Times New Roman" w:hAnsi="Arial" w:cs="Arial"/>
          <w:b/>
          <w:bCs/>
          <w:i/>
          <w:color w:val="0000FF"/>
          <w:sz w:val="20"/>
          <w:szCs w:val="20"/>
        </w:rPr>
        <w:t>4. K-12 Promotion of STEM</w:t>
      </w:r>
    </w:p>
    <w:p w:rsidR="007B4EDF" w:rsidRPr="007B4EDF" w:rsidRDefault="007B4EDF" w:rsidP="007B4EDF">
      <w:pPr>
        <w:numPr>
          <w:ilvl w:val="0"/>
          <w:numId w:val="5"/>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STEM Demonstrations</w:t>
      </w:r>
    </w:p>
    <w:p w:rsidR="007B4EDF" w:rsidRPr="007B4EDF" w:rsidRDefault="007B4EDF" w:rsidP="007B4EDF">
      <w:pPr>
        <w:numPr>
          <w:ilvl w:val="0"/>
          <w:numId w:val="5"/>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Program Participation</w:t>
      </w:r>
    </w:p>
    <w:p w:rsidR="007B4EDF" w:rsidRPr="007B4EDF" w:rsidRDefault="007B4EDF" w:rsidP="007B4EDF">
      <w:pPr>
        <w:numPr>
          <w:ilvl w:val="0"/>
          <w:numId w:val="5"/>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Science Bowl and Science Fair</w:t>
      </w:r>
    </w:p>
    <w:p w:rsidR="007B4EDF" w:rsidRPr="007B4EDF" w:rsidRDefault="007B4EDF" w:rsidP="007B4EDF">
      <w:pPr>
        <w:numPr>
          <w:ilvl w:val="0"/>
          <w:numId w:val="5"/>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Volunteer Activities</w:t>
      </w:r>
    </w:p>
    <w:p w:rsidR="007B4EDF" w:rsidRPr="007B4EDF" w:rsidRDefault="007B4EDF" w:rsidP="007B4EDF">
      <w:p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 </w:t>
      </w:r>
      <w:r w:rsidRPr="007B4EDF">
        <w:rPr>
          <w:rFonts w:ascii="Arial" w:eastAsia="Times New Roman" w:hAnsi="Arial" w:cs="Arial"/>
          <w:b/>
          <w:bCs/>
          <w:i/>
          <w:color w:val="0000FF"/>
          <w:sz w:val="20"/>
          <w:szCs w:val="20"/>
        </w:rPr>
        <w:t>5. Cultural Awareness, Citizenship, and Social Justice</w:t>
      </w:r>
    </w:p>
    <w:p w:rsidR="007B4EDF" w:rsidRPr="007B4EDF" w:rsidRDefault="007B4EDF" w:rsidP="007B4EDF">
      <w:pPr>
        <w:numPr>
          <w:ilvl w:val="0"/>
          <w:numId w:val="6"/>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Black History Programs</w:t>
      </w:r>
    </w:p>
    <w:p w:rsidR="007B4EDF" w:rsidRPr="007B4EDF" w:rsidRDefault="007B4EDF" w:rsidP="007B4EDF">
      <w:pPr>
        <w:numPr>
          <w:ilvl w:val="0"/>
          <w:numId w:val="6"/>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NOBCChE History Programs</w:t>
      </w:r>
    </w:p>
    <w:p w:rsidR="007B4EDF" w:rsidRPr="007B4EDF" w:rsidRDefault="007B4EDF" w:rsidP="007B4EDF">
      <w:pPr>
        <w:numPr>
          <w:ilvl w:val="0"/>
          <w:numId w:val="6"/>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Social Justice and Civil Rights Programs</w:t>
      </w:r>
    </w:p>
    <w:p w:rsidR="007B4EDF" w:rsidRPr="007B4EDF" w:rsidRDefault="007B4EDF" w:rsidP="007B4EDF">
      <w:pPr>
        <w:numPr>
          <w:ilvl w:val="0"/>
          <w:numId w:val="6"/>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Voter Registration Drives</w:t>
      </w:r>
    </w:p>
    <w:p w:rsidR="007B4EDF" w:rsidRPr="007B4EDF" w:rsidRDefault="007B4EDF" w:rsidP="007B4EDF">
      <w:pPr>
        <w:numPr>
          <w:ilvl w:val="0"/>
          <w:numId w:val="6"/>
        </w:numPr>
        <w:shd w:val="clear" w:color="auto" w:fill="FFFFFF"/>
        <w:spacing w:before="100" w:beforeAutospacing="1" w:after="100" w:afterAutospacing="1" w:line="240" w:lineRule="auto"/>
        <w:rPr>
          <w:rFonts w:ascii="Arial" w:eastAsia="Times New Roman" w:hAnsi="Arial" w:cs="Arial"/>
          <w:i/>
          <w:color w:val="0000FF"/>
          <w:sz w:val="20"/>
          <w:szCs w:val="20"/>
        </w:rPr>
      </w:pPr>
      <w:r w:rsidRPr="007B4EDF">
        <w:rPr>
          <w:rFonts w:ascii="Arial" w:eastAsia="Times New Roman" w:hAnsi="Arial" w:cs="Arial"/>
          <w:i/>
          <w:color w:val="0000FF"/>
          <w:sz w:val="20"/>
          <w:szCs w:val="20"/>
        </w:rPr>
        <w:t>Volunteer Activities</w:t>
      </w:r>
    </w:p>
    <w:p w:rsidR="007B4EDF" w:rsidRPr="00B944A0" w:rsidRDefault="007B4EDF" w:rsidP="00B944A0">
      <w:pPr>
        <w:shd w:val="clear" w:color="auto" w:fill="FFFFFF"/>
        <w:spacing w:before="100" w:beforeAutospacing="1" w:after="100" w:afterAutospacing="1" w:line="240" w:lineRule="auto"/>
        <w:rPr>
          <w:rFonts w:ascii="Arial" w:eastAsia="Times New Roman" w:hAnsi="Arial" w:cs="Arial"/>
          <w:color w:val="0000FF"/>
          <w:sz w:val="20"/>
          <w:szCs w:val="20"/>
        </w:rPr>
      </w:pP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0000FF"/>
          <w:sz w:val="20"/>
          <w:szCs w:val="20"/>
        </w:rPr>
      </w:pPr>
      <w:r w:rsidRPr="00B944A0">
        <w:rPr>
          <w:rFonts w:ascii="Arial" w:eastAsia="Times New Roman" w:hAnsi="Arial" w:cs="Arial"/>
          <w:color w:val="0000FF"/>
          <w:sz w:val="20"/>
          <w:szCs w:val="20"/>
        </w:rPr>
        <w:t> </w:t>
      </w:r>
      <w:r w:rsidRPr="00202660">
        <w:rPr>
          <w:rFonts w:ascii="Arial" w:eastAsia="Times New Roman" w:hAnsi="Arial" w:cs="Arial"/>
          <w:b/>
          <w:bCs/>
          <w:color w:val="333333"/>
          <w:sz w:val="20"/>
          <w:szCs w:val="20"/>
        </w:rPr>
        <w:t>ARTICLE III: INSTITUTION SERVED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0000FF"/>
          <w:sz w:val="20"/>
          <w:szCs w:val="20"/>
        </w:rPr>
      </w:pPr>
      <w:r w:rsidRPr="00B944A0">
        <w:rPr>
          <w:rFonts w:ascii="Arial" w:eastAsia="Times New Roman" w:hAnsi="Arial" w:cs="Arial"/>
          <w:color w:val="0000FF"/>
          <w:sz w:val="20"/>
          <w:szCs w:val="20"/>
        </w:rPr>
        <w:t>(Chapter organizers shall specify the institution</w:t>
      </w:r>
      <w:r w:rsidRPr="00202660">
        <w:rPr>
          <w:rFonts w:ascii="Arial" w:eastAsia="Times New Roman" w:hAnsi="Arial" w:cs="Arial"/>
          <w:b/>
          <w:bCs/>
          <w:color w:val="0000FF"/>
          <w:sz w:val="20"/>
          <w:szCs w:val="20"/>
        </w:rPr>
        <w:t>(</w:t>
      </w:r>
      <w:r w:rsidRPr="00B944A0">
        <w:rPr>
          <w:rFonts w:ascii="Arial" w:eastAsia="Times New Roman" w:hAnsi="Arial" w:cs="Arial"/>
          <w:color w:val="0000FF"/>
          <w:sz w:val="20"/>
          <w:szCs w:val="20"/>
        </w:rPr>
        <w:t>s</w:t>
      </w:r>
      <w:r w:rsidRPr="00202660">
        <w:rPr>
          <w:rFonts w:ascii="Arial" w:eastAsia="Times New Roman" w:hAnsi="Arial" w:cs="Arial"/>
          <w:b/>
          <w:bCs/>
          <w:color w:val="0000FF"/>
          <w:sz w:val="20"/>
          <w:szCs w:val="20"/>
        </w:rPr>
        <w:t>) </w:t>
      </w:r>
      <w:r w:rsidRPr="00B944A0">
        <w:rPr>
          <w:rFonts w:ascii="Arial" w:eastAsia="Times New Roman" w:hAnsi="Arial" w:cs="Arial"/>
          <w:color w:val="0000FF"/>
          <w:sz w:val="20"/>
          <w:szCs w:val="20"/>
        </w:rPr>
        <w:t xml:space="preserve">from which </w:t>
      </w:r>
      <w:r w:rsidR="007B4EDF">
        <w:rPr>
          <w:rFonts w:ascii="Arial" w:eastAsia="Times New Roman" w:hAnsi="Arial" w:cs="Arial"/>
          <w:color w:val="0000FF"/>
          <w:sz w:val="20"/>
          <w:szCs w:val="20"/>
        </w:rPr>
        <w:t>professional</w:t>
      </w:r>
      <w:r w:rsidRPr="00B944A0">
        <w:rPr>
          <w:rFonts w:ascii="Arial" w:eastAsia="Times New Roman" w:hAnsi="Arial" w:cs="Arial"/>
          <w:color w:val="0000FF"/>
          <w:sz w:val="20"/>
          <w:szCs w:val="20"/>
        </w:rPr>
        <w:t xml:space="preserve"> chapter members will be recruited.)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IV: MEMBERSHIP</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xml:space="preserve">.  Any </w:t>
      </w:r>
      <w:r w:rsidR="007B4EDF">
        <w:rPr>
          <w:rFonts w:ascii="Arial" w:eastAsia="Times New Roman" w:hAnsi="Arial" w:cs="Arial"/>
          <w:color w:val="333333"/>
          <w:sz w:val="20"/>
          <w:szCs w:val="20"/>
        </w:rPr>
        <w:t>professional</w:t>
      </w:r>
      <w:r w:rsidRPr="00B944A0">
        <w:rPr>
          <w:rFonts w:ascii="Arial" w:eastAsia="Times New Roman" w:hAnsi="Arial" w:cs="Arial"/>
          <w:color w:val="333333"/>
          <w:sz w:val="20"/>
          <w:szCs w:val="20"/>
        </w:rPr>
        <w:t xml:space="preserve"> engaged or interested in </w:t>
      </w:r>
      <w:r w:rsidR="007B4EDF">
        <w:rPr>
          <w:rFonts w:ascii="Arial" w:eastAsia="Times New Roman" w:hAnsi="Arial" w:cs="Arial"/>
          <w:color w:val="333333"/>
          <w:sz w:val="20"/>
          <w:szCs w:val="20"/>
        </w:rPr>
        <w:t>the mission of NOBCChE</w:t>
      </w:r>
      <w:r w:rsidRPr="00B944A0">
        <w:rPr>
          <w:rFonts w:ascii="Arial" w:eastAsia="Times New Roman" w:hAnsi="Arial" w:cs="Arial"/>
          <w:color w:val="333333"/>
          <w:sz w:val="20"/>
          <w:szCs w:val="20"/>
        </w:rPr>
        <w:t xml:space="preserve"> shall be eligible for membership in this Chapter</w:t>
      </w:r>
      <w:r w:rsidRPr="00202660">
        <w:rPr>
          <w:rFonts w:ascii="Arial" w:eastAsia="Times New Roman" w:hAnsi="Arial" w:cs="Arial"/>
          <w:b/>
          <w:bCs/>
          <w:color w:val="333333"/>
          <w:sz w:val="20"/>
          <w:szCs w:val="20"/>
        </w:rPr>
        <w:t>.  </w:t>
      </w:r>
      <w:r w:rsidR="007B4EDF">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encourages chapters to be interdisciplinary, including </w:t>
      </w:r>
      <w:r w:rsidR="007B4EDF">
        <w:rPr>
          <w:rFonts w:ascii="Arial" w:eastAsia="Times New Roman" w:hAnsi="Arial" w:cs="Arial"/>
          <w:color w:val="333333"/>
          <w:sz w:val="20"/>
          <w:szCs w:val="20"/>
        </w:rPr>
        <w:t>processional</w:t>
      </w:r>
      <w:r w:rsidRPr="00B944A0">
        <w:rPr>
          <w:rFonts w:ascii="Arial" w:eastAsia="Times New Roman" w:hAnsi="Arial" w:cs="Arial"/>
          <w:color w:val="333333"/>
          <w:sz w:val="20"/>
          <w:szCs w:val="20"/>
        </w:rPr>
        <w:t xml:space="preserve"> members from multiple </w:t>
      </w:r>
      <w:r w:rsidR="007B4EDF">
        <w:rPr>
          <w:rFonts w:ascii="Arial" w:eastAsia="Times New Roman" w:hAnsi="Arial" w:cs="Arial"/>
          <w:color w:val="333333"/>
          <w:sz w:val="20"/>
          <w:szCs w:val="20"/>
        </w:rPr>
        <w:t>fields and disciplines</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color w:val="0000FF"/>
          <w:sz w:val="20"/>
          <w:szCs w:val="20"/>
        </w:rPr>
        <w:t>(</w:t>
      </w:r>
      <w:r w:rsidRPr="00202660">
        <w:rPr>
          <w:rFonts w:ascii="Arial" w:eastAsia="Times New Roman" w:hAnsi="Arial" w:cs="Arial"/>
          <w:i/>
          <w:iCs/>
          <w:color w:val="0000FF"/>
          <w:sz w:val="20"/>
          <w:szCs w:val="20"/>
        </w:rPr>
        <w:t xml:space="preserve">Organizers shall specify here what membership types, if any, there will be and what dues, if any, will correspond to these types.  After Chapter organization is complete, annual dues </w:t>
      </w:r>
      <w:r w:rsidR="007B4EDF">
        <w:rPr>
          <w:rFonts w:ascii="Arial" w:eastAsia="Times New Roman" w:hAnsi="Arial" w:cs="Arial"/>
          <w:i/>
          <w:iCs/>
          <w:color w:val="0000FF"/>
          <w:sz w:val="20"/>
          <w:szCs w:val="20"/>
        </w:rPr>
        <w:t>of each member must be paid and status reported in the Chapter Report.</w:t>
      </w:r>
      <w:r w:rsidRPr="00202660">
        <w:rPr>
          <w:rFonts w:ascii="Arial" w:eastAsia="Times New Roman" w:hAnsi="Arial" w:cs="Arial"/>
          <w:i/>
          <w:iCs/>
          <w:color w:val="0000FF"/>
          <w:sz w:val="20"/>
          <w:szCs w:val="20"/>
        </w:rPr>
        <w: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lastRenderedPageBreak/>
        <w:t>Section 3</w:t>
      </w:r>
      <w:r w:rsidRPr="00B944A0">
        <w:rPr>
          <w:rFonts w:ascii="Arial" w:eastAsia="Times New Roman" w:hAnsi="Arial" w:cs="Arial"/>
          <w:color w:val="333333"/>
          <w:sz w:val="20"/>
          <w:szCs w:val="20"/>
        </w:rPr>
        <w:t xml:space="preserve">.  Chapter members shall have the privileges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members</w:t>
      </w:r>
      <w:r w:rsidR="007B4EDF">
        <w:rPr>
          <w:rFonts w:ascii="Arial" w:eastAsia="Times New Roman" w:hAnsi="Arial" w:cs="Arial"/>
          <w:color w:val="333333"/>
          <w:sz w:val="20"/>
          <w:szCs w:val="20"/>
        </w:rPr>
        <w:t xml:space="preserve">hip only if they are regular </w:t>
      </w:r>
      <w:r w:rsidRPr="00B944A0">
        <w:rPr>
          <w:rFonts w:ascii="Arial" w:eastAsia="Times New Roman" w:hAnsi="Arial" w:cs="Arial"/>
          <w:color w:val="333333"/>
          <w:sz w:val="20"/>
          <w:szCs w:val="20"/>
        </w:rPr>
        <w:t xml:space="preserve">members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shall specify here what Chapter privileges there are for members of the Chapter, taking into account the various types of membership that may have been established.)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4</w:t>
      </w:r>
      <w:r w:rsidRPr="00B944A0">
        <w:rPr>
          <w:rFonts w:ascii="Arial" w:eastAsia="Times New Roman" w:hAnsi="Arial" w:cs="Arial"/>
          <w:color w:val="333333"/>
          <w:sz w:val="20"/>
          <w:szCs w:val="20"/>
        </w:rPr>
        <w:t>.</w:t>
      </w:r>
      <w:r w:rsidRPr="00202660">
        <w:rPr>
          <w:rFonts w:ascii="Arial" w:eastAsia="Times New Roman" w:hAnsi="Arial" w:cs="Arial"/>
          <w:b/>
          <w:bCs/>
          <w:color w:val="333333"/>
          <w:sz w:val="20"/>
          <w:szCs w:val="20"/>
        </w:rPr>
        <w:t>  </w:t>
      </w:r>
      <w:r w:rsidRPr="00B944A0">
        <w:rPr>
          <w:rFonts w:ascii="Arial" w:eastAsia="Times New Roman" w:hAnsi="Arial" w:cs="Arial"/>
          <w:color w:val="333333"/>
          <w:sz w:val="20"/>
          <w:szCs w:val="20"/>
        </w:rPr>
        <w:t xml:space="preserve">Chapters shall </w:t>
      </w:r>
      <w:r w:rsidRPr="00202660">
        <w:rPr>
          <w:rFonts w:ascii="Arial" w:eastAsia="Times New Roman" w:hAnsi="Arial" w:cs="Arial"/>
          <w:color w:val="333333"/>
          <w:sz w:val="20"/>
          <w:szCs w:val="20"/>
        </w:rPr>
        <w:t>require</w:t>
      </w:r>
      <w:r w:rsidRPr="00B944A0">
        <w:rPr>
          <w:rFonts w:ascii="Arial" w:eastAsia="Times New Roman" w:hAnsi="Arial" w:cs="Arial"/>
          <w:color w:val="333333"/>
          <w:sz w:val="20"/>
          <w:szCs w:val="20"/>
        </w:rPr>
        <w:t xml:space="preserve"> their members to join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online</w:t>
      </w:r>
      <w:r w:rsidRPr="00202660">
        <w:rPr>
          <w:rFonts w:ascii="Arial" w:eastAsia="Times New Roman" w:hAnsi="Arial" w:cs="Arial"/>
          <w:color w:val="333333"/>
          <w:sz w:val="20"/>
          <w:szCs w:val="20"/>
        </w:rPr>
        <w: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V: SPONSORSHIP</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(Sponsoring organizations can include colleges and universities, industry and government units.  If more than one organization sponsors the Chapter, one of the institutions will be designated the “Sponsor” and the remaining organization(s) will be designated "Associate Sponsor(s)".)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The Sponsor is</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 xml:space="preserve">(insert name </w:t>
      </w:r>
      <w:r w:rsidR="007B4EDF">
        <w:rPr>
          <w:rFonts w:ascii="Arial" w:eastAsia="Times New Roman" w:hAnsi="Arial" w:cs="Arial"/>
          <w:i/>
          <w:iCs/>
          <w:color w:val="0000FF"/>
          <w:sz w:val="20"/>
          <w:szCs w:val="20"/>
        </w:rPr>
        <w:t>of chapter sponsor if applicable</w:t>
      </w:r>
      <w:r w:rsidRPr="00202660">
        <w:rPr>
          <w:rFonts w:ascii="Arial" w:eastAsia="Times New Roman" w:hAnsi="Arial" w:cs="Arial"/>
          <w:i/>
          <w:iCs/>
          <w:color w:val="0000FF"/>
          <w:sz w:val="20"/>
          <w:szCs w:val="20"/>
        </w:rPr>
        <w:t>)</w:t>
      </w:r>
      <w:r w:rsidRPr="00202660">
        <w:rPr>
          <w:rFonts w:ascii="Arial" w:eastAsia="Times New Roman" w:hAnsi="Arial" w:cs="Arial"/>
          <w:i/>
          <w:iCs/>
          <w:color w:val="333333"/>
          <w:sz w:val="20"/>
          <w:szCs w:val="20"/>
        </w:rPr>
        <w:t>.</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br/>
        <w:t> </w:t>
      </w:r>
      <w:r w:rsidRPr="00202660">
        <w:rPr>
          <w:rFonts w:ascii="Arial" w:eastAsia="Times New Roman" w:hAnsi="Arial" w:cs="Arial"/>
          <w:i/>
          <w:iCs/>
          <w:color w:val="0000FF"/>
          <w:sz w:val="20"/>
          <w:szCs w:val="20"/>
        </w:rPr>
        <w:t>(If applicable, insert </w:t>
      </w:r>
      <w:r w:rsidRPr="00B944A0">
        <w:rPr>
          <w:rFonts w:ascii="Arial" w:eastAsia="Times New Roman" w:hAnsi="Arial" w:cs="Arial"/>
          <w:color w:val="333333"/>
          <w:sz w:val="20"/>
          <w:szCs w:val="20"/>
        </w:rPr>
        <w:t>the Associate Sponsor(s) is (are)</w:t>
      </w:r>
      <w:r w:rsidRPr="00202660">
        <w:rPr>
          <w:rFonts w:ascii="Arial" w:eastAsia="Times New Roman" w:hAnsi="Arial" w:cs="Arial"/>
          <w:i/>
          <w:iCs/>
          <w:color w:val="0000FF"/>
          <w:sz w:val="20"/>
          <w:szCs w:val="20"/>
        </w:rPr>
        <w:t> (insert name(s) of Associate Sponsor(s).)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VI: OFFICERS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The Chapter shall have a President, a Vice-President, a Secretary and a Treasurer</w:t>
      </w:r>
      <w:r w:rsidRPr="00202660">
        <w:rPr>
          <w:rFonts w:ascii="Arial" w:eastAsia="Times New Roman" w:hAnsi="Arial" w:cs="Arial"/>
          <w:i/>
          <w:iCs/>
          <w:color w:val="333333"/>
          <w:sz w:val="20"/>
          <w:szCs w:val="20"/>
        </w:rPr>
        <w:t>.  </w:t>
      </w:r>
      <w:r w:rsidRPr="00202660">
        <w:rPr>
          <w:rFonts w:ascii="Arial" w:eastAsia="Times New Roman" w:hAnsi="Arial" w:cs="Arial"/>
          <w:i/>
          <w:iCs/>
          <w:color w:val="0000FF"/>
          <w:sz w:val="20"/>
          <w:szCs w:val="20"/>
        </w:rPr>
        <w:t>(The Secretary and Treasurer may be combined into a single office; each Chapter may establish additional officers as it deems necessary to conduct its affairs.)</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t xml:space="preserve">Officers shall be chosen from </w:t>
      </w:r>
      <w:r w:rsidR="007B4EDF">
        <w:rPr>
          <w:rFonts w:ascii="Arial" w:eastAsia="Times New Roman" w:hAnsi="Arial" w:cs="Arial"/>
          <w:color w:val="333333"/>
          <w:sz w:val="20"/>
          <w:szCs w:val="20"/>
        </w:rPr>
        <w:t>Professional</w:t>
      </w:r>
      <w:r w:rsidRPr="00B944A0">
        <w:rPr>
          <w:rFonts w:ascii="Arial" w:eastAsia="Times New Roman" w:hAnsi="Arial" w:cs="Arial"/>
          <w:color w:val="333333"/>
          <w:sz w:val="20"/>
          <w:szCs w:val="20"/>
        </w:rPr>
        <w:t xml:space="preserve"> M</w:t>
      </w:r>
      <w:r w:rsidR="00202660" w:rsidRPr="00202660">
        <w:rPr>
          <w:rFonts w:ascii="Arial" w:eastAsia="Times New Roman" w:hAnsi="Arial" w:cs="Arial"/>
          <w:color w:val="333333"/>
          <w:sz w:val="20"/>
          <w:szCs w:val="20"/>
        </w:rPr>
        <w:t>embers of the Chapter and must </w:t>
      </w:r>
      <w:r w:rsidRPr="00B944A0">
        <w:rPr>
          <w:rFonts w:ascii="Arial" w:eastAsia="Times New Roman" w:hAnsi="Arial" w:cs="Arial"/>
          <w:color w:val="333333"/>
          <w:sz w:val="20"/>
          <w:szCs w:val="20"/>
        </w:rPr>
        <w:t xml:space="preserve">be </w:t>
      </w:r>
      <w:r w:rsidR="007B4EDF">
        <w:rPr>
          <w:rFonts w:ascii="Arial" w:eastAsia="Times New Roman" w:hAnsi="Arial" w:cs="Arial"/>
          <w:color w:val="333333"/>
          <w:sz w:val="20"/>
          <w:szCs w:val="20"/>
        </w:rPr>
        <w:t>Professional</w:t>
      </w:r>
      <w:r w:rsidRPr="00B944A0">
        <w:rPr>
          <w:rFonts w:ascii="Arial" w:eastAsia="Times New Roman" w:hAnsi="Arial" w:cs="Arial"/>
          <w:color w:val="333333"/>
          <w:sz w:val="20"/>
          <w:szCs w:val="20"/>
        </w:rPr>
        <w:t xml:space="preserve"> Members in good standing with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The President shall preside at the meetings of the Chapter (and the Chapter Executive C</w:t>
      </w:r>
      <w:r w:rsidR="007B4EDF">
        <w:rPr>
          <w:rFonts w:ascii="Arial" w:eastAsia="Times New Roman" w:hAnsi="Arial" w:cs="Arial"/>
          <w:color w:val="333333"/>
          <w:sz w:val="20"/>
          <w:szCs w:val="20"/>
        </w:rPr>
        <w:t>ommittee (see Article VII below</w:t>
      </w:r>
      <w:r w:rsidRPr="00B944A0">
        <w:rPr>
          <w:rFonts w:ascii="Arial" w:eastAsia="Times New Roman" w:hAnsi="Arial" w:cs="Arial"/>
          <w:color w:val="333333"/>
          <w:sz w:val="20"/>
          <w:szCs w:val="20"/>
        </w:rPr>
        <w:t>).  In the absence of the President, the Vice-President shall assume the duties of the President.  In the absence of the latter, the Secretary shall assume said duties.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(In addition to the duties outlined above for the Vice-President, the organizers may wish to specify additional duties, such as responsibility to meetings or other Chapter activities.)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 xml:space="preserve">.  The Secretary shall keep a record of the affairs of the Chapter, handle correspondence, and submit an annual report of Chapter activities </w:t>
      </w:r>
      <w:r w:rsidR="00240AEF">
        <w:rPr>
          <w:rFonts w:ascii="Arial" w:eastAsia="Times New Roman" w:hAnsi="Arial" w:cs="Arial"/>
          <w:color w:val="333333"/>
          <w:sz w:val="20"/>
          <w:szCs w:val="20"/>
        </w:rPr>
        <w:t xml:space="preserve">on the NOBCChE website at the following location: </w:t>
      </w:r>
      <w:hyperlink r:id="rId7" w:history="1">
        <w:r w:rsidR="00240AEF" w:rsidRPr="00C03D5B">
          <w:rPr>
            <w:rStyle w:val="Hyperlink"/>
            <w:rFonts w:ascii="Arial" w:eastAsia="Times New Roman" w:hAnsi="Arial" w:cs="Arial"/>
            <w:sz w:val="20"/>
            <w:szCs w:val="20"/>
          </w:rPr>
          <w:t>http://www.nobcche.org/chapter-reports</w:t>
        </w:r>
      </w:hyperlink>
      <w:r w:rsidRPr="00B944A0">
        <w:rPr>
          <w:rFonts w:ascii="Arial" w:eastAsia="Times New Roman" w:hAnsi="Arial" w:cs="Arial"/>
          <w:color w:val="333333"/>
          <w:sz w:val="20"/>
          <w:szCs w:val="20"/>
        </w:rPr>
        <w:t>,</w:t>
      </w:r>
      <w:r w:rsidR="00240AEF">
        <w:rPr>
          <w:rFonts w:ascii="Arial" w:eastAsia="Times New Roman" w:hAnsi="Arial" w:cs="Arial"/>
          <w:color w:val="333333"/>
          <w:sz w:val="20"/>
          <w:szCs w:val="20"/>
        </w:rPr>
        <w:t xml:space="preserve"> </w:t>
      </w:r>
      <w:r w:rsidRPr="00B944A0">
        <w:rPr>
          <w:rFonts w:ascii="Arial" w:eastAsia="Times New Roman" w:hAnsi="Arial" w:cs="Arial"/>
          <w:color w:val="333333"/>
          <w:sz w:val="20"/>
          <w:szCs w:val="20"/>
        </w:rPr>
        <w:t>which report shall be suitable for publication in</w:t>
      </w:r>
      <w:r w:rsidRPr="00202660">
        <w:rPr>
          <w:rFonts w:ascii="Arial" w:eastAsia="Times New Roman" w:hAnsi="Arial" w:cs="Arial"/>
          <w:color w:val="333333"/>
          <w:sz w:val="20"/>
          <w:szCs w:val="20"/>
        </w:rPr>
        <w:t> </w:t>
      </w:r>
      <w:r w:rsidRPr="00202660">
        <w:rPr>
          <w:rFonts w:ascii="Arial" w:eastAsia="Times New Roman" w:hAnsi="Arial" w:cs="Arial"/>
          <w:color w:val="333333"/>
          <w:sz w:val="20"/>
          <w:szCs w:val="20"/>
          <w:u w:val="single"/>
        </w:rPr>
        <w:t>NOBCChE</w:t>
      </w:r>
      <w:r w:rsidRPr="00B944A0">
        <w:rPr>
          <w:rFonts w:ascii="Arial" w:eastAsia="Times New Roman" w:hAnsi="Arial" w:cs="Arial"/>
          <w:color w:val="333333"/>
          <w:sz w:val="20"/>
          <w:szCs w:val="20"/>
          <w:u w:val="single"/>
        </w:rPr>
        <w:t xml:space="preserve"> News</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t>or its equivalent.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4</w:t>
      </w:r>
      <w:r w:rsidRPr="00B944A0">
        <w:rPr>
          <w:rFonts w:ascii="Arial" w:eastAsia="Times New Roman" w:hAnsi="Arial" w:cs="Arial"/>
          <w:color w:val="333333"/>
          <w:sz w:val="20"/>
          <w:szCs w:val="20"/>
        </w:rPr>
        <w:t xml:space="preserve">.  The Treasurer shall receive and take custody of Chapter funds, and shall submit an annual Treasurer's Report and other financial reports, as requested, to the Treasurer of </w:t>
      </w:r>
      <w:r w:rsidRPr="00202660">
        <w:rPr>
          <w:rFonts w:ascii="Arial" w:eastAsia="Times New Roman" w:hAnsi="Arial" w:cs="Arial"/>
          <w:color w:val="333333"/>
          <w:sz w:val="20"/>
          <w:szCs w:val="20"/>
        </w:rPr>
        <w:t>NOBCChE</w:t>
      </w:r>
      <w:r w:rsidR="00240AEF">
        <w:rPr>
          <w:rFonts w:ascii="Arial" w:eastAsia="Times New Roman" w:hAnsi="Arial" w:cs="Arial"/>
          <w:color w:val="333333"/>
          <w:sz w:val="20"/>
          <w:szCs w:val="20"/>
        </w:rPr>
        <w:t xml:space="preserve"> via the NOBCChE website (</w:t>
      </w:r>
      <w:hyperlink r:id="rId8" w:history="1">
        <w:r w:rsidR="00240AEF" w:rsidRPr="00C03D5B">
          <w:rPr>
            <w:rStyle w:val="Hyperlink"/>
            <w:rFonts w:ascii="Arial" w:eastAsia="Times New Roman" w:hAnsi="Arial" w:cs="Arial"/>
            <w:sz w:val="20"/>
            <w:szCs w:val="20"/>
          </w:rPr>
          <w:t>http://www.nobcche.org/chapter-reports</w:t>
        </w:r>
      </w:hyperlink>
      <w:r w:rsidR="00240AEF">
        <w:rPr>
          <w:rFonts w:ascii="Arial" w:eastAsia="Times New Roman" w:hAnsi="Arial" w:cs="Arial"/>
          <w:color w:val="333333"/>
          <w:sz w:val="20"/>
          <w:szCs w:val="20"/>
        </w:rPr>
        <w:t xml:space="preserve">). </w:t>
      </w:r>
      <w:r w:rsidRPr="00B944A0">
        <w:rPr>
          <w:rFonts w:ascii="Arial" w:eastAsia="Times New Roman" w:hAnsi="Arial" w:cs="Arial"/>
          <w:color w:val="333333"/>
          <w:sz w:val="20"/>
          <w:szCs w:val="20"/>
        </w:rPr>
        <w:t xml:space="preserve">The annual Treasurer's Report shall be prepared as of the end of the </w:t>
      </w:r>
      <w:r w:rsidR="00240AEF">
        <w:rPr>
          <w:rFonts w:ascii="Arial" w:eastAsia="Times New Roman" w:hAnsi="Arial" w:cs="Arial"/>
          <w:color w:val="333333"/>
          <w:sz w:val="20"/>
          <w:szCs w:val="20"/>
        </w:rPr>
        <w:t>NOBCChE fiscal</w:t>
      </w:r>
      <w:r w:rsidRPr="00B944A0">
        <w:rPr>
          <w:rFonts w:ascii="Arial" w:eastAsia="Times New Roman" w:hAnsi="Arial" w:cs="Arial"/>
          <w:color w:val="333333"/>
          <w:sz w:val="20"/>
          <w:szCs w:val="20"/>
        </w:rPr>
        <w:t xml:space="preserve"> year and shall be transmitted to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 no later than </w:t>
      </w:r>
      <w:r w:rsidR="00240AEF">
        <w:rPr>
          <w:rFonts w:ascii="Arial" w:eastAsia="Times New Roman" w:hAnsi="Arial" w:cs="Arial"/>
          <w:color w:val="333333"/>
          <w:sz w:val="20"/>
          <w:szCs w:val="20"/>
        </w:rPr>
        <w:t>60</w:t>
      </w:r>
      <w:r w:rsidRPr="00B944A0">
        <w:rPr>
          <w:rFonts w:ascii="Arial" w:eastAsia="Times New Roman" w:hAnsi="Arial" w:cs="Arial"/>
          <w:color w:val="333333"/>
          <w:sz w:val="20"/>
          <w:szCs w:val="20"/>
        </w:rPr>
        <w:t xml:space="preserve"> days following the end of the </w:t>
      </w:r>
      <w:r w:rsidR="00240AEF">
        <w:rPr>
          <w:rFonts w:ascii="Arial" w:eastAsia="Times New Roman" w:hAnsi="Arial" w:cs="Arial"/>
          <w:color w:val="333333"/>
          <w:sz w:val="20"/>
          <w:szCs w:val="20"/>
        </w:rPr>
        <w:t>NOBCChE Fiscal Year</w:t>
      </w:r>
      <w:r w:rsidRPr="00B944A0">
        <w:rPr>
          <w:rFonts w:ascii="Arial" w:eastAsia="Times New Roman" w:hAnsi="Arial" w:cs="Arial"/>
          <w:color w:val="333333"/>
          <w:sz w:val="20"/>
          <w:szCs w:val="20"/>
        </w:rPr>
        <w: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5</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shall specify the terms of office here.  It is suggested that terms of Chapter officers not exceed two years, but re-election of an officer for an additional term should be permissible.  Two-year terms permit staggering of terms, which fosters continuity of Chapter management.)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240AEF" w:rsidRDefault="00240AEF" w:rsidP="00B944A0">
      <w:pPr>
        <w:shd w:val="clear" w:color="auto" w:fill="FFFFFF"/>
        <w:spacing w:before="100" w:beforeAutospacing="1" w:after="100" w:afterAutospacing="1" w:line="240" w:lineRule="auto"/>
        <w:rPr>
          <w:rFonts w:ascii="Arial" w:eastAsia="Times New Roman" w:hAnsi="Arial" w:cs="Arial"/>
          <w:b/>
          <w:bCs/>
          <w:color w:val="333333"/>
          <w:sz w:val="20"/>
          <w:szCs w:val="20"/>
        </w:rPr>
      </w:pP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lastRenderedPageBreak/>
        <w:t>ARTICLE VII: EXECUTIVE COMMITTEE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(It is suggested, but not required, that the Chapter be managed by Executive Committee consisting, for example, of the incumbent officers and the most recent retired president.  Chapter organizer should specify here who has responsibility for Chapter management and decision making.  If there is an Executive Committee, indicate its responsibilities, membership, and who the committee chairperson is.)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(If there is an Executive Committee, organizers should indicate how a vacancy is filled for the unexpired term.)</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VIII: OTHER COMMITTEES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shall specify how nominations for officers and other elected officials are to be prepared and submitted.  For example:  "A Nominating Committee may be appointed by the President with the approval of the Executive Committee; nominees must be eligible as stated in Article VI."  Organizers shall also indicate how elections are to be implemented.)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 MEETINGS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There shall be at least</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(indicate the number)</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t>meetings per year.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(How meeting topics are to be selected and meetings are scheduled and implemented should be indicated here.)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The Chapter shall conduct a business meeting once per year during the month of</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(specify month)</w:t>
      </w:r>
      <w:r w:rsidRPr="00202660">
        <w:rPr>
          <w:rFonts w:ascii="Arial" w:eastAsia="Times New Roman" w:hAnsi="Arial" w:cs="Arial"/>
          <w:i/>
          <w:iCs/>
          <w:color w:val="333333"/>
          <w:sz w:val="20"/>
          <w:szCs w:val="20"/>
        </w:rPr>
        <w:t>.</w:t>
      </w:r>
      <w:r w:rsidRPr="00B944A0">
        <w:rPr>
          <w:rFonts w:ascii="Arial" w:eastAsia="Times New Roman" w:hAnsi="Arial" w:cs="Arial"/>
          <w:color w:val="333333"/>
          <w:sz w:val="20"/>
          <w:szCs w:val="20"/>
        </w:rPr>
        <w:t>  Other business meetings may be called by the President or the Treasurer on two weeks notice.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XI: CHAPTER FUNDS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202660">
        <w:rPr>
          <w:rFonts w:ascii="Arial" w:eastAsia="Times New Roman" w:hAnsi="Arial" w:cs="Arial"/>
          <w:i/>
          <w:iCs/>
          <w:color w:val="333333"/>
          <w:sz w:val="20"/>
          <w:szCs w:val="20"/>
        </w:rPr>
        <w:t>.  </w:t>
      </w:r>
      <w:r w:rsidRPr="00202660">
        <w:rPr>
          <w:rFonts w:ascii="Arial" w:eastAsia="Times New Roman" w:hAnsi="Arial" w:cs="Arial"/>
          <w:i/>
          <w:iCs/>
          <w:color w:val="0000FF"/>
          <w:sz w:val="20"/>
          <w:szCs w:val="20"/>
        </w:rPr>
        <w:t>(The Chapter may levy dues, voluntary or otherwise, collect registration fees for Chapter meetings, and otherwise raise funds in any lawful manner consistent with these Rules and the Bylaws and Certificate of Incorporation of NOBCChE.  Chapter policy should be inserted here.)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(Although the payment of Chapter dues need not be a criterion for membership in the Chapter, the Chapter may limit the privilege of voting for officers and others holding office to those members of the Chapter who have paid such dues.  Insert policy here. If no dues are being charged (per Section 1), this section can be eliminated.)</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 xml:space="preserve">. The Chapter shall deposit all funds into an account at a financial institution under the Chapter’s name or place them into an account at their university. All unused funds remain the property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[see Article XIII,Section 3.]</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lastRenderedPageBreak/>
        <w:t>Section 4</w:t>
      </w:r>
      <w:r w:rsidRPr="00B944A0">
        <w:rPr>
          <w:rFonts w:ascii="Arial" w:eastAsia="Times New Roman" w:hAnsi="Arial" w:cs="Arial"/>
          <w:color w:val="333333"/>
          <w:sz w:val="20"/>
          <w:szCs w:val="20"/>
        </w:rPr>
        <w:t>.  The Treasurer shall maintain books of account that show income and expense items for all activities and balances for all accounts of the Chapter.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5</w:t>
      </w:r>
      <w:r w:rsidRPr="00B944A0">
        <w:rPr>
          <w:rFonts w:ascii="Arial" w:eastAsia="Times New Roman" w:hAnsi="Arial" w:cs="Arial"/>
          <w:color w:val="333333"/>
          <w:sz w:val="20"/>
          <w:szCs w:val="20"/>
        </w:rPr>
        <w:t xml:space="preserve">.  The Chapter may request a grant or loan from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Such requests shall be made by submission of “Request for Funding” form to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and include a current financial statement for the Chapter and a proposed budget for the requested funds.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6</w:t>
      </w:r>
      <w:r w:rsidRPr="00B944A0">
        <w:rPr>
          <w:rFonts w:ascii="Arial" w:eastAsia="Times New Roman" w:hAnsi="Arial" w:cs="Arial"/>
          <w:color w:val="333333"/>
          <w:sz w:val="20"/>
          <w:szCs w:val="20"/>
        </w:rPr>
        <w:t xml:space="preserve">.  Other than seeking funds from the sponsoring institutions of the chapter, no officers or member of the Chapter may apply for a grant to support the Chapter activities or enter into any contract to support such activities or provide services, without approval of the President and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XII: AMENDMENTS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xml:space="preserve">.  These Rules may be altered or amended with the approval of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Board of Trustees.  Submission to the board of proposal alterations or amendments shall be made only after approval by majority vote of members of the Chapter present (or represented by proxy) at a scheduled meeting.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may wish to include provisions for bringing the notice of the proposed change to the attention of the Chapter members.)</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XIII: TERMINATION OF THE CHAPTER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A Chapter may terminate itself by the unanimous vote of the members of the Chapter present (or represented by proxy) at a scheduled meeting, provided that notice of the proposed termination and the meeting at which it is to be considered has been given to all Chapter members at least 30 days in advance.</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A Chapter may be terminated by the board if there has been no Chapter activity for one year.</w:t>
      </w:r>
    </w:p>
    <w:p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 xml:space="preserve">.  In the event a Chapter terminates, the funds to which it has legal title shall revert to the account of </w:t>
      </w:r>
      <w:r w:rsidRPr="00202660">
        <w:rPr>
          <w:rFonts w:ascii="Arial" w:eastAsia="Times New Roman" w:hAnsi="Arial" w:cs="Arial"/>
          <w:color w:val="333333"/>
          <w:sz w:val="20"/>
          <w:szCs w:val="20"/>
        </w:rPr>
        <w:t>NOBCChE</w:t>
      </w:r>
    </w:p>
    <w:p w:rsidR="002A1DCC" w:rsidRDefault="002A1DCC">
      <w:pPr>
        <w:rPr>
          <w:rFonts w:ascii="Arial" w:eastAsia="Times New Roman" w:hAnsi="Arial" w:cs="Arial"/>
          <w:color w:val="333333"/>
          <w:sz w:val="26"/>
          <w:szCs w:val="20"/>
        </w:rPr>
      </w:pPr>
      <w:r>
        <w:rPr>
          <w:rFonts w:ascii="Arial" w:eastAsia="Times New Roman" w:hAnsi="Arial" w:cs="Arial"/>
          <w:color w:val="333333"/>
          <w:sz w:val="26"/>
          <w:szCs w:val="20"/>
        </w:rPr>
        <w:br w:type="page"/>
      </w:r>
    </w:p>
    <w:p w:rsidR="00D4457A" w:rsidRPr="00D4457A" w:rsidRDefault="00D4457A"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lastRenderedPageBreak/>
        <w:t>ARTICLE XIII</w:t>
      </w:r>
      <w:r>
        <w:rPr>
          <w:rFonts w:ascii="Arial" w:eastAsia="Times New Roman" w:hAnsi="Arial" w:cs="Arial"/>
          <w:b/>
          <w:bCs/>
          <w:color w:val="333333"/>
          <w:sz w:val="20"/>
          <w:szCs w:val="20"/>
        </w:rPr>
        <w:t>I</w:t>
      </w:r>
      <w:r w:rsidRPr="00202660">
        <w:rPr>
          <w:rFonts w:ascii="Arial" w:eastAsia="Times New Roman" w:hAnsi="Arial" w:cs="Arial"/>
          <w:b/>
          <w:bCs/>
          <w:color w:val="333333"/>
          <w:sz w:val="20"/>
          <w:szCs w:val="20"/>
        </w:rPr>
        <w:t xml:space="preserve">: </w:t>
      </w:r>
      <w:r>
        <w:rPr>
          <w:rFonts w:ascii="Arial" w:eastAsia="Times New Roman" w:hAnsi="Arial" w:cs="Arial"/>
          <w:b/>
          <w:bCs/>
          <w:color w:val="333333"/>
          <w:sz w:val="20"/>
          <w:szCs w:val="20"/>
        </w:rPr>
        <w:t>SIGNATURE ACCEPTANCE OF RULES OF PROCEDURE</w:t>
      </w:r>
    </w:p>
    <w:p w:rsidR="002A1DCC" w:rsidRDefault="00D4457A">
      <w:pPr>
        <w:rPr>
          <w:rFonts w:ascii="Arial" w:eastAsia="Times New Roman" w:hAnsi="Arial" w:cs="Arial"/>
          <w:i/>
          <w:color w:val="3333FF"/>
          <w:sz w:val="20"/>
          <w:szCs w:val="20"/>
        </w:rPr>
      </w:pPr>
      <w:r>
        <w:rPr>
          <w:rFonts w:ascii="Arial" w:eastAsia="Times New Roman" w:hAnsi="Arial" w:cs="Arial"/>
          <w:i/>
          <w:color w:val="3333FF"/>
          <w:sz w:val="20"/>
          <w:szCs w:val="20"/>
        </w:rPr>
        <w:t xml:space="preserve"> (</w:t>
      </w:r>
      <w:r w:rsidR="002A1DCC" w:rsidRPr="00D4457A">
        <w:rPr>
          <w:rFonts w:ascii="Arial" w:eastAsia="Times New Roman" w:hAnsi="Arial" w:cs="Arial"/>
          <w:i/>
          <w:color w:val="3333FF"/>
          <w:sz w:val="20"/>
          <w:szCs w:val="20"/>
        </w:rPr>
        <w:t xml:space="preserve">The rules of procedure will be accepted when the following signatures are obtained. Upload completed Chapter Rules of Procedure with applicable signatures as a part of the </w:t>
      </w:r>
      <w:r w:rsidR="00240AEF">
        <w:rPr>
          <w:rFonts w:ascii="Arial" w:eastAsia="Times New Roman" w:hAnsi="Arial" w:cs="Arial"/>
          <w:i/>
          <w:color w:val="3333FF"/>
          <w:sz w:val="20"/>
          <w:szCs w:val="20"/>
        </w:rPr>
        <w:t>Professional</w:t>
      </w:r>
      <w:r w:rsidR="002A1DCC" w:rsidRPr="00D4457A">
        <w:rPr>
          <w:rFonts w:ascii="Arial" w:eastAsia="Times New Roman" w:hAnsi="Arial" w:cs="Arial"/>
          <w:i/>
          <w:color w:val="3333FF"/>
          <w:sz w:val="20"/>
          <w:szCs w:val="20"/>
        </w:rPr>
        <w:t xml:space="preserve"> Chapter Application Form in PDF format.</w:t>
      </w:r>
      <w:r>
        <w:rPr>
          <w:rFonts w:ascii="Arial" w:eastAsia="Times New Roman" w:hAnsi="Arial" w:cs="Arial"/>
          <w:i/>
          <w:color w:val="3333FF"/>
          <w:sz w:val="20"/>
          <w:szCs w:val="20"/>
        </w:rPr>
        <w:t>)</w:t>
      </w:r>
    </w:p>
    <w:p w:rsidR="00D175D2" w:rsidRPr="00D4457A" w:rsidRDefault="00D175D2">
      <w:pPr>
        <w:rPr>
          <w:rFonts w:ascii="Arial" w:eastAsia="Times New Roman" w:hAnsi="Arial" w:cs="Arial"/>
          <w:i/>
          <w:color w:val="3333FF"/>
          <w:sz w:val="20"/>
          <w:szCs w:val="20"/>
        </w:rPr>
      </w:pPr>
    </w:p>
    <w:tbl>
      <w:tblPr>
        <w:tblStyle w:val="TableGrid"/>
        <w:tblW w:w="9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2830"/>
        <w:gridCol w:w="2610"/>
        <w:gridCol w:w="1448"/>
      </w:tblGrid>
      <w:tr w:rsidR="00202660" w:rsidTr="00D175D2">
        <w:trPr>
          <w:trHeight w:val="1242"/>
        </w:trPr>
        <w:tc>
          <w:tcPr>
            <w:tcW w:w="2750" w:type="dxa"/>
            <w:tcBorders>
              <w:top w:val="single" w:sz="4" w:space="0" w:color="auto"/>
              <w:left w:val="single" w:sz="4" w:space="0" w:color="auto"/>
              <w:right w:val="single" w:sz="4" w:space="0" w:color="auto"/>
            </w:tcBorders>
          </w:tcPr>
          <w:p w:rsidR="00202660" w:rsidRDefault="00202660">
            <w:pPr>
              <w:rPr>
                <w:rFonts w:ascii="Arial" w:eastAsia="Times New Roman" w:hAnsi="Arial" w:cs="Arial"/>
                <w:color w:val="333333"/>
                <w:sz w:val="20"/>
                <w:szCs w:val="20"/>
              </w:rPr>
            </w:pPr>
          </w:p>
        </w:tc>
        <w:tc>
          <w:tcPr>
            <w:tcW w:w="2830" w:type="dxa"/>
            <w:tcBorders>
              <w:top w:val="single" w:sz="4" w:space="0" w:color="auto"/>
              <w:left w:val="single" w:sz="4" w:space="0" w:color="auto"/>
              <w:bottom w:val="single" w:sz="4" w:space="0" w:color="auto"/>
            </w:tcBorders>
          </w:tcPr>
          <w:p w:rsidR="00202660" w:rsidRDefault="00202660">
            <w:pPr>
              <w:rPr>
                <w:rFonts w:ascii="Arial" w:eastAsia="Times New Roman" w:hAnsi="Arial" w:cs="Arial"/>
                <w:color w:val="333333"/>
                <w:sz w:val="20"/>
                <w:szCs w:val="20"/>
              </w:rPr>
            </w:pPr>
          </w:p>
        </w:tc>
        <w:tc>
          <w:tcPr>
            <w:tcW w:w="2610" w:type="dxa"/>
            <w:tcBorders>
              <w:top w:val="single" w:sz="4" w:space="0" w:color="auto"/>
              <w:bottom w:val="single" w:sz="4" w:space="0" w:color="auto"/>
            </w:tcBorders>
          </w:tcPr>
          <w:p w:rsidR="00202660" w:rsidRDefault="00202660">
            <w:pPr>
              <w:rPr>
                <w:rFonts w:ascii="Arial" w:eastAsia="Times New Roman" w:hAnsi="Arial" w:cs="Arial"/>
                <w:color w:val="333333"/>
                <w:sz w:val="20"/>
                <w:szCs w:val="20"/>
              </w:rPr>
            </w:pPr>
          </w:p>
        </w:tc>
        <w:tc>
          <w:tcPr>
            <w:tcW w:w="1448" w:type="dxa"/>
            <w:tcBorders>
              <w:top w:val="single" w:sz="4" w:space="0" w:color="auto"/>
              <w:bottom w:val="single" w:sz="4" w:space="0" w:color="auto"/>
              <w:right w:val="single" w:sz="4" w:space="0" w:color="auto"/>
            </w:tcBorders>
          </w:tcPr>
          <w:p w:rsidR="00202660" w:rsidRDefault="00202660">
            <w:pPr>
              <w:rPr>
                <w:rFonts w:ascii="Arial" w:eastAsia="Times New Roman" w:hAnsi="Arial" w:cs="Arial"/>
                <w:color w:val="333333"/>
                <w:sz w:val="20"/>
                <w:szCs w:val="20"/>
              </w:rPr>
            </w:pPr>
          </w:p>
        </w:tc>
      </w:tr>
      <w:tr w:rsidR="002A1DCC" w:rsidTr="00D175D2">
        <w:trPr>
          <w:trHeight w:val="224"/>
        </w:trPr>
        <w:tc>
          <w:tcPr>
            <w:tcW w:w="2750" w:type="dxa"/>
            <w:tcBorders>
              <w:left w:val="single" w:sz="4" w:space="0" w:color="auto"/>
              <w:right w:val="single" w:sz="4" w:space="0" w:color="auto"/>
            </w:tcBorders>
          </w:tcPr>
          <w:p w:rsidR="002A1DCC" w:rsidRPr="00D4457A" w:rsidRDefault="002A1DCC" w:rsidP="00FC365B">
            <w:pPr>
              <w:rPr>
                <w:rFonts w:ascii="Arial" w:eastAsia="Times New Roman" w:hAnsi="Arial" w:cs="Arial"/>
                <w:b/>
                <w:color w:val="333333"/>
                <w:sz w:val="20"/>
                <w:szCs w:val="20"/>
              </w:rPr>
            </w:pPr>
            <w:r w:rsidRPr="00D4457A">
              <w:rPr>
                <w:rFonts w:ascii="Arial" w:eastAsia="Times New Roman" w:hAnsi="Arial" w:cs="Arial"/>
                <w:b/>
                <w:color w:val="333333"/>
                <w:sz w:val="20"/>
                <w:szCs w:val="20"/>
              </w:rPr>
              <w:t>Chapter President</w:t>
            </w:r>
          </w:p>
        </w:tc>
        <w:tc>
          <w:tcPr>
            <w:tcW w:w="2830" w:type="dxa"/>
            <w:tcBorders>
              <w:top w:val="single" w:sz="4" w:space="0" w:color="auto"/>
              <w:lef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righ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r w:rsidR="002A1DCC" w:rsidTr="00D175D2">
        <w:trPr>
          <w:trHeight w:val="1197"/>
        </w:trPr>
        <w:tc>
          <w:tcPr>
            <w:tcW w:w="2750" w:type="dxa"/>
            <w:tcBorders>
              <w:left w:val="single" w:sz="4" w:space="0" w:color="auto"/>
              <w:right w:val="single" w:sz="4" w:space="0" w:color="auto"/>
            </w:tcBorders>
          </w:tcPr>
          <w:p w:rsidR="002A1DCC" w:rsidRDefault="002A1DCC">
            <w:pPr>
              <w:rPr>
                <w:rFonts w:ascii="Arial" w:eastAsia="Times New Roman" w:hAnsi="Arial" w:cs="Arial"/>
                <w:color w:val="333333"/>
                <w:sz w:val="20"/>
                <w:szCs w:val="20"/>
              </w:rPr>
            </w:pPr>
          </w:p>
        </w:tc>
        <w:tc>
          <w:tcPr>
            <w:tcW w:w="2830" w:type="dxa"/>
            <w:tcBorders>
              <w:left w:val="single" w:sz="4" w:space="0" w:color="auto"/>
              <w:bottom w:val="single" w:sz="4" w:space="0" w:color="auto"/>
            </w:tcBorders>
          </w:tcPr>
          <w:p w:rsidR="002A1DCC" w:rsidRDefault="002A1DCC">
            <w:pPr>
              <w:rPr>
                <w:rFonts w:ascii="Arial" w:eastAsia="Times New Roman" w:hAnsi="Arial" w:cs="Arial"/>
                <w:color w:val="333333"/>
                <w:sz w:val="20"/>
                <w:szCs w:val="20"/>
              </w:rPr>
            </w:pPr>
          </w:p>
        </w:tc>
        <w:tc>
          <w:tcPr>
            <w:tcW w:w="2610" w:type="dxa"/>
            <w:tcBorders>
              <w:bottom w:val="single" w:sz="4" w:space="0" w:color="auto"/>
            </w:tcBorders>
          </w:tcPr>
          <w:p w:rsidR="002A1DCC" w:rsidRDefault="002A1DCC">
            <w:pPr>
              <w:rPr>
                <w:rFonts w:ascii="Arial" w:eastAsia="Times New Roman" w:hAnsi="Arial" w:cs="Arial"/>
                <w:color w:val="333333"/>
                <w:sz w:val="20"/>
                <w:szCs w:val="20"/>
              </w:rPr>
            </w:pPr>
          </w:p>
        </w:tc>
        <w:tc>
          <w:tcPr>
            <w:tcW w:w="1448" w:type="dxa"/>
            <w:tcBorders>
              <w:bottom w:val="single" w:sz="4" w:space="0" w:color="auto"/>
              <w:right w:val="single" w:sz="4" w:space="0" w:color="auto"/>
            </w:tcBorders>
          </w:tcPr>
          <w:p w:rsidR="002A1DCC" w:rsidRDefault="002A1DCC">
            <w:pPr>
              <w:rPr>
                <w:rFonts w:ascii="Arial" w:eastAsia="Times New Roman" w:hAnsi="Arial" w:cs="Arial"/>
                <w:color w:val="333333"/>
                <w:sz w:val="20"/>
                <w:szCs w:val="20"/>
              </w:rPr>
            </w:pPr>
          </w:p>
        </w:tc>
      </w:tr>
      <w:tr w:rsidR="002A1DCC" w:rsidTr="00D175D2">
        <w:trPr>
          <w:trHeight w:val="224"/>
        </w:trPr>
        <w:tc>
          <w:tcPr>
            <w:tcW w:w="2750" w:type="dxa"/>
            <w:tcBorders>
              <w:left w:val="single" w:sz="4" w:space="0" w:color="auto"/>
              <w:right w:val="single" w:sz="4" w:space="0" w:color="auto"/>
            </w:tcBorders>
          </w:tcPr>
          <w:p w:rsidR="002A1DCC" w:rsidRPr="00D4457A" w:rsidRDefault="002A1DCC">
            <w:pPr>
              <w:rPr>
                <w:rFonts w:ascii="Arial" w:eastAsia="Times New Roman" w:hAnsi="Arial" w:cs="Arial"/>
                <w:b/>
                <w:color w:val="333333"/>
                <w:sz w:val="20"/>
                <w:szCs w:val="20"/>
              </w:rPr>
            </w:pPr>
            <w:r w:rsidRPr="00D4457A">
              <w:rPr>
                <w:rFonts w:ascii="Arial" w:eastAsia="Times New Roman" w:hAnsi="Arial" w:cs="Arial"/>
                <w:b/>
                <w:color w:val="333333"/>
                <w:sz w:val="20"/>
                <w:szCs w:val="20"/>
              </w:rPr>
              <w:t>Chapter/Faculty Sponsor</w:t>
            </w:r>
          </w:p>
        </w:tc>
        <w:tc>
          <w:tcPr>
            <w:tcW w:w="2830" w:type="dxa"/>
            <w:tcBorders>
              <w:top w:val="single" w:sz="4" w:space="0" w:color="auto"/>
              <w:lef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right w:val="single" w:sz="4" w:space="0" w:color="auto"/>
            </w:tcBorders>
          </w:tcPr>
          <w:p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r w:rsidR="002A1DCC" w:rsidTr="00D175D2">
        <w:trPr>
          <w:trHeight w:val="1197"/>
        </w:trPr>
        <w:tc>
          <w:tcPr>
            <w:tcW w:w="2750" w:type="dxa"/>
            <w:tcBorders>
              <w:left w:val="single" w:sz="4" w:space="0" w:color="auto"/>
              <w:right w:val="single" w:sz="4" w:space="0" w:color="auto"/>
            </w:tcBorders>
          </w:tcPr>
          <w:p w:rsidR="002A1DCC" w:rsidRDefault="002A1DCC">
            <w:pPr>
              <w:rPr>
                <w:rFonts w:ascii="Arial" w:eastAsia="Times New Roman" w:hAnsi="Arial" w:cs="Arial"/>
                <w:color w:val="333333"/>
                <w:sz w:val="20"/>
                <w:szCs w:val="20"/>
              </w:rPr>
            </w:pPr>
          </w:p>
        </w:tc>
        <w:tc>
          <w:tcPr>
            <w:tcW w:w="2830" w:type="dxa"/>
            <w:tcBorders>
              <w:left w:val="single" w:sz="4" w:space="0" w:color="auto"/>
              <w:bottom w:val="single" w:sz="4" w:space="0" w:color="auto"/>
            </w:tcBorders>
          </w:tcPr>
          <w:p w:rsidR="002A1DCC" w:rsidRDefault="002A1DCC">
            <w:pPr>
              <w:rPr>
                <w:rFonts w:ascii="Arial" w:eastAsia="Times New Roman" w:hAnsi="Arial" w:cs="Arial"/>
                <w:color w:val="333333"/>
                <w:sz w:val="20"/>
                <w:szCs w:val="20"/>
              </w:rPr>
            </w:pPr>
          </w:p>
        </w:tc>
        <w:tc>
          <w:tcPr>
            <w:tcW w:w="2610" w:type="dxa"/>
            <w:tcBorders>
              <w:bottom w:val="single" w:sz="4" w:space="0" w:color="auto"/>
            </w:tcBorders>
          </w:tcPr>
          <w:p w:rsidR="002A1DCC" w:rsidRDefault="002A1DCC">
            <w:pPr>
              <w:rPr>
                <w:rFonts w:ascii="Arial" w:eastAsia="Times New Roman" w:hAnsi="Arial" w:cs="Arial"/>
                <w:color w:val="333333"/>
                <w:sz w:val="20"/>
                <w:szCs w:val="20"/>
              </w:rPr>
            </w:pPr>
          </w:p>
        </w:tc>
        <w:tc>
          <w:tcPr>
            <w:tcW w:w="1448" w:type="dxa"/>
            <w:tcBorders>
              <w:bottom w:val="single" w:sz="4" w:space="0" w:color="auto"/>
              <w:right w:val="single" w:sz="4" w:space="0" w:color="auto"/>
            </w:tcBorders>
          </w:tcPr>
          <w:p w:rsidR="002A1DCC" w:rsidRDefault="002A1DCC">
            <w:pPr>
              <w:rPr>
                <w:rFonts w:ascii="Arial" w:eastAsia="Times New Roman" w:hAnsi="Arial" w:cs="Arial"/>
                <w:color w:val="333333"/>
                <w:sz w:val="20"/>
                <w:szCs w:val="20"/>
              </w:rPr>
            </w:pPr>
          </w:p>
        </w:tc>
      </w:tr>
      <w:tr w:rsidR="00240AEF" w:rsidTr="00D175D2">
        <w:trPr>
          <w:trHeight w:val="260"/>
        </w:trPr>
        <w:tc>
          <w:tcPr>
            <w:tcW w:w="2750" w:type="dxa"/>
            <w:tcBorders>
              <w:left w:val="single" w:sz="4" w:space="0" w:color="auto"/>
              <w:right w:val="single" w:sz="4" w:space="0" w:color="auto"/>
            </w:tcBorders>
          </w:tcPr>
          <w:p w:rsidR="00240AEF" w:rsidRPr="00D4457A" w:rsidRDefault="00240AEF">
            <w:pPr>
              <w:rPr>
                <w:rFonts w:ascii="Arial" w:eastAsia="Times New Roman" w:hAnsi="Arial" w:cs="Arial"/>
                <w:b/>
                <w:color w:val="333333"/>
                <w:sz w:val="20"/>
                <w:szCs w:val="20"/>
              </w:rPr>
            </w:pPr>
            <w:r w:rsidRPr="00D4457A">
              <w:rPr>
                <w:rFonts w:ascii="Arial" w:eastAsia="Times New Roman" w:hAnsi="Arial" w:cs="Arial"/>
                <w:b/>
                <w:color w:val="333333"/>
                <w:sz w:val="20"/>
                <w:szCs w:val="20"/>
              </w:rPr>
              <w:t>NOBCChE Regional Chair</w:t>
            </w:r>
          </w:p>
        </w:tc>
        <w:tc>
          <w:tcPr>
            <w:tcW w:w="2830" w:type="dxa"/>
            <w:vMerge w:val="restart"/>
            <w:tcBorders>
              <w:top w:val="single" w:sz="4" w:space="0" w:color="auto"/>
              <w:left w:val="single" w:sz="4" w:space="0" w:color="auto"/>
            </w:tcBorders>
          </w:tcPr>
          <w:p w:rsidR="00240AEF" w:rsidRDefault="00240AEF">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vMerge w:val="restart"/>
            <w:tcBorders>
              <w:top w:val="single" w:sz="4" w:space="0" w:color="auto"/>
            </w:tcBorders>
          </w:tcPr>
          <w:p w:rsidR="00240AEF" w:rsidRDefault="00240AEF">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vMerge w:val="restart"/>
            <w:tcBorders>
              <w:top w:val="single" w:sz="4" w:space="0" w:color="auto"/>
              <w:right w:val="single" w:sz="4" w:space="0" w:color="auto"/>
            </w:tcBorders>
          </w:tcPr>
          <w:p w:rsidR="00240AEF" w:rsidRDefault="00240AEF">
            <w:pPr>
              <w:rPr>
                <w:rFonts w:ascii="Arial" w:eastAsia="Times New Roman" w:hAnsi="Arial" w:cs="Arial"/>
                <w:color w:val="333333"/>
                <w:sz w:val="20"/>
                <w:szCs w:val="20"/>
              </w:rPr>
            </w:pPr>
            <w:r>
              <w:rPr>
                <w:rFonts w:ascii="Arial" w:eastAsia="Times New Roman" w:hAnsi="Arial" w:cs="Arial"/>
                <w:color w:val="333333"/>
                <w:sz w:val="20"/>
                <w:szCs w:val="20"/>
              </w:rPr>
              <w:t>Date</w:t>
            </w:r>
          </w:p>
        </w:tc>
      </w:tr>
      <w:tr w:rsidR="00240AEF" w:rsidTr="00E72F05">
        <w:trPr>
          <w:trHeight w:val="251"/>
        </w:trPr>
        <w:tc>
          <w:tcPr>
            <w:tcW w:w="2750" w:type="dxa"/>
            <w:tcBorders>
              <w:left w:val="single" w:sz="4" w:space="0" w:color="auto"/>
              <w:bottom w:val="single" w:sz="4" w:space="0" w:color="auto"/>
              <w:right w:val="single" w:sz="4" w:space="0" w:color="auto"/>
            </w:tcBorders>
          </w:tcPr>
          <w:p w:rsidR="00240AEF" w:rsidRPr="00D4457A" w:rsidRDefault="00240AEF">
            <w:pPr>
              <w:rPr>
                <w:rFonts w:ascii="Arial" w:eastAsia="Times New Roman" w:hAnsi="Arial" w:cs="Arial"/>
                <w:b/>
                <w:color w:val="333333"/>
                <w:sz w:val="20"/>
                <w:szCs w:val="20"/>
              </w:rPr>
            </w:pPr>
          </w:p>
        </w:tc>
        <w:tc>
          <w:tcPr>
            <w:tcW w:w="2830" w:type="dxa"/>
            <w:vMerge/>
            <w:tcBorders>
              <w:left w:val="single" w:sz="4" w:space="0" w:color="auto"/>
              <w:bottom w:val="single" w:sz="4" w:space="0" w:color="auto"/>
            </w:tcBorders>
          </w:tcPr>
          <w:p w:rsidR="00240AEF" w:rsidRDefault="00240AEF">
            <w:pPr>
              <w:rPr>
                <w:rFonts w:ascii="Arial" w:eastAsia="Times New Roman" w:hAnsi="Arial" w:cs="Arial"/>
                <w:color w:val="333333"/>
                <w:sz w:val="20"/>
                <w:szCs w:val="20"/>
              </w:rPr>
            </w:pPr>
          </w:p>
        </w:tc>
        <w:tc>
          <w:tcPr>
            <w:tcW w:w="2610" w:type="dxa"/>
            <w:vMerge/>
            <w:tcBorders>
              <w:bottom w:val="single" w:sz="4" w:space="0" w:color="auto"/>
            </w:tcBorders>
          </w:tcPr>
          <w:p w:rsidR="00240AEF" w:rsidRDefault="00240AEF">
            <w:pPr>
              <w:rPr>
                <w:rFonts w:ascii="Arial" w:eastAsia="Times New Roman" w:hAnsi="Arial" w:cs="Arial"/>
                <w:color w:val="333333"/>
                <w:sz w:val="20"/>
                <w:szCs w:val="20"/>
              </w:rPr>
            </w:pPr>
          </w:p>
        </w:tc>
        <w:tc>
          <w:tcPr>
            <w:tcW w:w="1448" w:type="dxa"/>
            <w:vMerge/>
            <w:tcBorders>
              <w:bottom w:val="single" w:sz="4" w:space="0" w:color="auto"/>
              <w:right w:val="single" w:sz="4" w:space="0" w:color="auto"/>
            </w:tcBorders>
          </w:tcPr>
          <w:p w:rsidR="00240AEF" w:rsidRDefault="00240AEF">
            <w:pPr>
              <w:rPr>
                <w:rFonts w:ascii="Arial" w:eastAsia="Times New Roman" w:hAnsi="Arial" w:cs="Arial"/>
                <w:color w:val="333333"/>
                <w:sz w:val="20"/>
                <w:szCs w:val="20"/>
              </w:rPr>
            </w:pPr>
          </w:p>
        </w:tc>
      </w:tr>
    </w:tbl>
    <w:p w:rsidR="00F71D6C" w:rsidRPr="002A1DCC" w:rsidRDefault="00F71D6C">
      <w:pPr>
        <w:rPr>
          <w:rFonts w:ascii="Arial" w:eastAsia="Times New Roman" w:hAnsi="Arial" w:cs="Arial"/>
          <w:color w:val="333333"/>
          <w:sz w:val="20"/>
          <w:szCs w:val="20"/>
        </w:rPr>
      </w:pPr>
    </w:p>
    <w:sectPr w:rsidR="00F71D6C" w:rsidRPr="002A1D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D4A" w:rsidRDefault="00E84D4A" w:rsidP="00202660">
      <w:pPr>
        <w:spacing w:after="0" w:line="240" w:lineRule="auto"/>
      </w:pPr>
      <w:r>
        <w:separator/>
      </w:r>
    </w:p>
  </w:endnote>
  <w:endnote w:type="continuationSeparator" w:id="0">
    <w:p w:rsidR="00E84D4A" w:rsidRDefault="00E84D4A" w:rsidP="002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16"/>
      </w:rPr>
      <w:id w:val="1366955215"/>
      <w:docPartObj>
        <w:docPartGallery w:val="Page Numbers (Bottom of Page)"/>
        <w:docPartUnique/>
      </w:docPartObj>
    </w:sdtPr>
    <w:sdtEndPr/>
    <w:sdtContent>
      <w:sdt>
        <w:sdtPr>
          <w:rPr>
            <w:rFonts w:ascii="Arial" w:hAnsi="Arial" w:cs="Arial"/>
            <w:b/>
            <w:sz w:val="16"/>
          </w:rPr>
          <w:id w:val="-1669238322"/>
          <w:docPartObj>
            <w:docPartGallery w:val="Page Numbers (Top of Page)"/>
            <w:docPartUnique/>
          </w:docPartObj>
        </w:sdtPr>
        <w:sdtEndPr/>
        <w:sdtContent>
          <w:p w:rsidR="00CD2CAC" w:rsidRPr="00D175D2" w:rsidRDefault="00CD2CAC" w:rsidP="00CD2CAC">
            <w:pPr>
              <w:pStyle w:val="Footer"/>
              <w:jc w:val="center"/>
              <w:rPr>
                <w:rFonts w:ascii="Arial" w:hAnsi="Arial" w:cs="Arial"/>
                <w:b/>
                <w:sz w:val="16"/>
              </w:rPr>
            </w:pPr>
            <w:r w:rsidRPr="00D175D2">
              <w:rPr>
                <w:rFonts w:ascii="Arial" w:hAnsi="Arial" w:cs="Arial"/>
                <w:b/>
                <w:sz w:val="16"/>
              </w:rPr>
              <w:t xml:space="preserve">Page </w:t>
            </w:r>
            <w:r w:rsidRPr="00D175D2">
              <w:rPr>
                <w:rFonts w:ascii="Arial" w:hAnsi="Arial" w:cs="Arial"/>
                <w:b/>
                <w:bCs/>
                <w:sz w:val="18"/>
                <w:szCs w:val="24"/>
              </w:rPr>
              <w:fldChar w:fldCharType="begin"/>
            </w:r>
            <w:r w:rsidRPr="00D175D2">
              <w:rPr>
                <w:rFonts w:ascii="Arial" w:hAnsi="Arial" w:cs="Arial"/>
                <w:b/>
                <w:bCs/>
                <w:sz w:val="16"/>
              </w:rPr>
              <w:instrText xml:space="preserve"> PAGE </w:instrText>
            </w:r>
            <w:r w:rsidRPr="00D175D2">
              <w:rPr>
                <w:rFonts w:ascii="Arial" w:hAnsi="Arial" w:cs="Arial"/>
                <w:b/>
                <w:bCs/>
                <w:sz w:val="18"/>
                <w:szCs w:val="24"/>
              </w:rPr>
              <w:fldChar w:fldCharType="separate"/>
            </w:r>
            <w:r w:rsidR="005A16EB">
              <w:rPr>
                <w:rFonts w:ascii="Arial" w:hAnsi="Arial" w:cs="Arial"/>
                <w:b/>
                <w:bCs/>
                <w:noProof/>
                <w:sz w:val="16"/>
              </w:rPr>
              <w:t>6</w:t>
            </w:r>
            <w:r w:rsidRPr="00D175D2">
              <w:rPr>
                <w:rFonts w:ascii="Arial" w:hAnsi="Arial" w:cs="Arial"/>
                <w:b/>
                <w:bCs/>
                <w:sz w:val="18"/>
                <w:szCs w:val="24"/>
              </w:rPr>
              <w:fldChar w:fldCharType="end"/>
            </w:r>
            <w:r w:rsidRPr="00D175D2">
              <w:rPr>
                <w:rFonts w:ascii="Arial" w:hAnsi="Arial" w:cs="Arial"/>
                <w:b/>
                <w:sz w:val="16"/>
              </w:rPr>
              <w:t xml:space="preserve"> of </w:t>
            </w:r>
            <w:r w:rsidRPr="00D175D2">
              <w:rPr>
                <w:rFonts w:ascii="Arial" w:hAnsi="Arial" w:cs="Arial"/>
                <w:b/>
                <w:bCs/>
                <w:sz w:val="18"/>
                <w:szCs w:val="24"/>
              </w:rPr>
              <w:fldChar w:fldCharType="begin"/>
            </w:r>
            <w:r w:rsidRPr="00D175D2">
              <w:rPr>
                <w:rFonts w:ascii="Arial" w:hAnsi="Arial" w:cs="Arial"/>
                <w:b/>
                <w:bCs/>
                <w:sz w:val="16"/>
              </w:rPr>
              <w:instrText xml:space="preserve"> NUMPAGES  </w:instrText>
            </w:r>
            <w:r w:rsidRPr="00D175D2">
              <w:rPr>
                <w:rFonts w:ascii="Arial" w:hAnsi="Arial" w:cs="Arial"/>
                <w:b/>
                <w:bCs/>
                <w:sz w:val="18"/>
                <w:szCs w:val="24"/>
              </w:rPr>
              <w:fldChar w:fldCharType="separate"/>
            </w:r>
            <w:r w:rsidR="005A16EB">
              <w:rPr>
                <w:rFonts w:ascii="Arial" w:hAnsi="Arial" w:cs="Arial"/>
                <w:b/>
                <w:bCs/>
                <w:noProof/>
                <w:sz w:val="16"/>
              </w:rPr>
              <w:t>6</w:t>
            </w:r>
            <w:r w:rsidRPr="00D175D2">
              <w:rPr>
                <w:rFonts w:ascii="Arial" w:hAnsi="Arial" w:cs="Arial"/>
                <w:b/>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D4A" w:rsidRDefault="00E84D4A" w:rsidP="00202660">
      <w:pPr>
        <w:spacing w:after="0" w:line="240" w:lineRule="auto"/>
      </w:pPr>
      <w:r>
        <w:separator/>
      </w:r>
    </w:p>
  </w:footnote>
  <w:footnote w:type="continuationSeparator" w:id="0">
    <w:p w:rsidR="00E84D4A" w:rsidRDefault="00E84D4A" w:rsidP="00202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7A" w:rsidRDefault="00D4457A" w:rsidP="00D4457A">
    <w:pPr>
      <w:pStyle w:val="Header"/>
      <w:jc w:val="center"/>
    </w:pPr>
    <w:r>
      <w:rPr>
        <w:noProof/>
      </w:rPr>
      <w:drawing>
        <wp:inline distT="0" distB="0" distL="0" distR="0" wp14:anchorId="09AD6AB2" wp14:editId="5CE2E0DD">
          <wp:extent cx="2997200" cy="868348"/>
          <wp:effectExtent l="0" t="0" r="0" b="8255"/>
          <wp:docPr id="1" name="Picture 1" descr="https://nobcche.memberclicks.net/assets/site/nopabc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bcche.memberclicks.net/assets/site/nopabcc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868348"/>
                  </a:xfrm>
                  <a:prstGeom prst="rect">
                    <a:avLst/>
                  </a:prstGeom>
                  <a:noFill/>
                  <a:ln>
                    <a:noFill/>
                  </a:ln>
                </pic:spPr>
              </pic:pic>
            </a:graphicData>
          </a:graphic>
        </wp:inline>
      </w:drawing>
    </w:r>
  </w:p>
  <w:p w:rsidR="00D4457A" w:rsidRPr="00D4457A" w:rsidRDefault="00D4457A" w:rsidP="00D175D2">
    <w:pPr>
      <w:shd w:val="clear" w:color="auto" w:fill="FFFFFF"/>
      <w:spacing w:after="0" w:line="330" w:lineRule="atLeast"/>
      <w:jc w:val="center"/>
      <w:outlineLvl w:val="1"/>
      <w:rPr>
        <w:rFonts w:ascii="Arial" w:eastAsia="Times New Roman" w:hAnsi="Arial" w:cs="Arial"/>
        <w:color w:val="000000"/>
        <w:szCs w:val="30"/>
      </w:rPr>
    </w:pPr>
    <w:r w:rsidRPr="00B944A0">
      <w:rPr>
        <w:rFonts w:ascii="Arial" w:eastAsia="Times New Roman" w:hAnsi="Arial" w:cs="Arial"/>
        <w:color w:val="000000"/>
        <w:szCs w:val="30"/>
      </w:rPr>
      <w:t xml:space="preserve">Rules of Procedure </w:t>
    </w:r>
    <w:r w:rsidRPr="00D4457A">
      <w:rPr>
        <w:rFonts w:ascii="Arial" w:eastAsia="Times New Roman" w:hAnsi="Arial" w:cs="Arial"/>
        <w:color w:val="000000"/>
        <w:szCs w:val="30"/>
      </w:rPr>
      <w:t>for</w:t>
    </w:r>
    <w:r w:rsidRPr="00B944A0">
      <w:rPr>
        <w:rFonts w:ascii="Arial" w:eastAsia="Times New Roman" w:hAnsi="Arial" w:cs="Arial"/>
        <w:color w:val="000000"/>
        <w:szCs w:val="30"/>
      </w:rPr>
      <w:t xml:space="preserve"> </w:t>
    </w:r>
    <w:r w:rsidR="007B4EDF">
      <w:rPr>
        <w:rFonts w:ascii="Arial" w:eastAsia="Times New Roman" w:hAnsi="Arial" w:cs="Arial"/>
        <w:color w:val="000000"/>
        <w:szCs w:val="30"/>
      </w:rPr>
      <w:t xml:space="preserve">the </w:t>
    </w:r>
    <w:r w:rsidRPr="00D4457A">
      <w:rPr>
        <w:rFonts w:ascii="Arial" w:eastAsia="Times New Roman" w:hAnsi="Arial" w:cs="Arial"/>
        <w:color w:val="3333FF"/>
        <w:szCs w:val="30"/>
      </w:rPr>
      <w:t xml:space="preserve">[Insert </w:t>
    </w:r>
    <w:r w:rsidR="007B4EDF">
      <w:rPr>
        <w:rFonts w:ascii="Arial" w:eastAsia="Times New Roman" w:hAnsi="Arial" w:cs="Arial"/>
        <w:color w:val="3333FF"/>
        <w:szCs w:val="30"/>
      </w:rPr>
      <w:t>Chapter Name Here</w:t>
    </w:r>
    <w:r w:rsidRPr="00D4457A">
      <w:rPr>
        <w:rFonts w:ascii="Arial" w:eastAsia="Times New Roman" w:hAnsi="Arial" w:cs="Arial"/>
        <w:color w:val="3333FF"/>
        <w:szCs w:val="30"/>
      </w:rPr>
      <w:t>]</w:t>
    </w:r>
    <w:r w:rsidRPr="00B944A0">
      <w:rPr>
        <w:rFonts w:ascii="Arial" w:eastAsia="Times New Roman" w:hAnsi="Arial" w:cs="Arial"/>
        <w:color w:val="3333FF"/>
        <w:szCs w:val="30"/>
      </w:rPr>
      <w:t xml:space="preserve"> </w:t>
    </w:r>
    <w:r w:rsidRPr="00D4457A">
      <w:rPr>
        <w:rFonts w:ascii="Arial" w:eastAsia="Times New Roman" w:hAnsi="Arial" w:cs="Arial"/>
        <w:color w:val="000000"/>
        <w:szCs w:val="30"/>
      </w:rPr>
      <w:t>NOBCChE</w:t>
    </w:r>
    <w:r w:rsidRPr="00B944A0">
      <w:rPr>
        <w:rFonts w:ascii="Arial" w:eastAsia="Times New Roman" w:hAnsi="Arial" w:cs="Arial"/>
        <w:color w:val="000000"/>
        <w:szCs w:val="30"/>
      </w:rPr>
      <w:t xml:space="preserve"> </w:t>
    </w:r>
    <w:r w:rsidR="00240AEF">
      <w:rPr>
        <w:rFonts w:ascii="Arial" w:eastAsia="Times New Roman" w:hAnsi="Arial" w:cs="Arial"/>
        <w:color w:val="000000"/>
        <w:szCs w:val="30"/>
      </w:rPr>
      <w:t>Professional</w:t>
    </w:r>
    <w:r w:rsidRPr="00B944A0">
      <w:rPr>
        <w:rFonts w:ascii="Arial" w:eastAsia="Times New Roman" w:hAnsi="Arial" w:cs="Arial"/>
        <w:color w:val="000000"/>
        <w:szCs w:val="30"/>
      </w:rPr>
      <w:t xml:space="preserve"> Chapter</w:t>
    </w:r>
  </w:p>
  <w:p w:rsidR="00D4457A" w:rsidRDefault="00D4457A" w:rsidP="00D175D2">
    <w:pPr>
      <w:pBdr>
        <w:bottom w:val="single" w:sz="4" w:space="1" w:color="auto"/>
      </w:pBdr>
      <w:shd w:val="clear" w:color="auto" w:fill="FFFFFF"/>
      <w:spacing w:after="0" w:line="240" w:lineRule="auto"/>
      <w:jc w:val="center"/>
      <w:outlineLvl w:val="1"/>
      <w:rPr>
        <w:rFonts w:ascii="Arial" w:eastAsia="Times New Roman" w:hAnsi="Arial" w:cs="Arial"/>
        <w:color w:val="000000"/>
        <w:sz w:val="14"/>
        <w:szCs w:val="30"/>
      </w:rPr>
    </w:pPr>
  </w:p>
  <w:p w:rsidR="00D175D2" w:rsidRPr="00D175D2" w:rsidRDefault="00D175D2" w:rsidP="00D175D2">
    <w:pPr>
      <w:shd w:val="clear" w:color="auto" w:fill="FFFFFF"/>
      <w:spacing w:after="0" w:line="240" w:lineRule="auto"/>
      <w:jc w:val="center"/>
      <w:outlineLvl w:val="1"/>
      <w:rPr>
        <w:rFonts w:ascii="Arial" w:eastAsia="Times New Roman" w:hAnsi="Arial" w:cs="Arial"/>
        <w:color w:val="000000"/>
        <w:sz w:val="2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C0ACD"/>
    <w:multiLevelType w:val="multilevel"/>
    <w:tmpl w:val="191A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060E7A"/>
    <w:multiLevelType w:val="multilevel"/>
    <w:tmpl w:val="3C7C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B95DA6"/>
    <w:multiLevelType w:val="multilevel"/>
    <w:tmpl w:val="D9A0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E1ACA"/>
    <w:multiLevelType w:val="multilevel"/>
    <w:tmpl w:val="C4E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5D5F66"/>
    <w:multiLevelType w:val="multilevel"/>
    <w:tmpl w:val="2CCC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C60C3"/>
    <w:multiLevelType w:val="multilevel"/>
    <w:tmpl w:val="A508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A0"/>
    <w:rsid w:val="00202660"/>
    <w:rsid w:val="00240AEF"/>
    <w:rsid w:val="002A1DCC"/>
    <w:rsid w:val="005A16EB"/>
    <w:rsid w:val="00777229"/>
    <w:rsid w:val="007B4EDF"/>
    <w:rsid w:val="008B0F1B"/>
    <w:rsid w:val="00975BF5"/>
    <w:rsid w:val="00B944A0"/>
    <w:rsid w:val="00CD2CAC"/>
    <w:rsid w:val="00D175D2"/>
    <w:rsid w:val="00D4457A"/>
    <w:rsid w:val="00E1234C"/>
    <w:rsid w:val="00E84D4A"/>
    <w:rsid w:val="00F71D6C"/>
    <w:rsid w:val="00F7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27993-FBDE-46E9-9E11-3F42B3A2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4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4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4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4A0"/>
  </w:style>
  <w:style w:type="character" w:styleId="Hyperlink">
    <w:name w:val="Hyperlink"/>
    <w:basedOn w:val="DefaultParagraphFont"/>
    <w:uiPriority w:val="99"/>
    <w:unhideWhenUsed/>
    <w:rsid w:val="00B944A0"/>
    <w:rPr>
      <w:color w:val="0000FF"/>
      <w:u w:val="single"/>
    </w:rPr>
  </w:style>
  <w:style w:type="paragraph" w:customStyle="1" w:styleId="blue">
    <w:name w:val="blue"/>
    <w:basedOn w:val="Normal"/>
    <w:rsid w:val="00B944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4A0"/>
    <w:rPr>
      <w:b/>
      <w:bCs/>
    </w:rPr>
  </w:style>
  <w:style w:type="character" w:styleId="Emphasis">
    <w:name w:val="Emphasis"/>
    <w:basedOn w:val="DefaultParagraphFont"/>
    <w:uiPriority w:val="20"/>
    <w:qFormat/>
    <w:rsid w:val="00B944A0"/>
    <w:rPr>
      <w:i/>
      <w:iCs/>
    </w:rPr>
  </w:style>
  <w:style w:type="character" w:customStyle="1" w:styleId="blue1">
    <w:name w:val="blue1"/>
    <w:basedOn w:val="DefaultParagraphFont"/>
    <w:rsid w:val="00B944A0"/>
  </w:style>
  <w:style w:type="paragraph" w:styleId="Header">
    <w:name w:val="header"/>
    <w:basedOn w:val="Normal"/>
    <w:link w:val="HeaderChar"/>
    <w:uiPriority w:val="99"/>
    <w:unhideWhenUsed/>
    <w:rsid w:val="0020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60"/>
  </w:style>
  <w:style w:type="paragraph" w:styleId="Footer">
    <w:name w:val="footer"/>
    <w:basedOn w:val="Normal"/>
    <w:link w:val="FooterChar"/>
    <w:uiPriority w:val="99"/>
    <w:unhideWhenUsed/>
    <w:rsid w:val="0020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60"/>
  </w:style>
  <w:style w:type="table" w:styleId="TableGrid">
    <w:name w:val="Table Grid"/>
    <w:basedOn w:val="TableNormal"/>
    <w:uiPriority w:val="59"/>
    <w:rsid w:val="0020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179895">
      <w:bodyDiv w:val="1"/>
      <w:marLeft w:val="0"/>
      <w:marRight w:val="0"/>
      <w:marTop w:val="0"/>
      <w:marBottom w:val="0"/>
      <w:divBdr>
        <w:top w:val="none" w:sz="0" w:space="0" w:color="auto"/>
        <w:left w:val="none" w:sz="0" w:space="0" w:color="auto"/>
        <w:bottom w:val="none" w:sz="0" w:space="0" w:color="auto"/>
        <w:right w:val="none" w:sz="0" w:space="0" w:color="auto"/>
      </w:divBdr>
    </w:div>
    <w:div w:id="1822188660">
      <w:bodyDiv w:val="1"/>
      <w:marLeft w:val="0"/>
      <w:marRight w:val="0"/>
      <w:marTop w:val="0"/>
      <w:marBottom w:val="0"/>
      <w:divBdr>
        <w:top w:val="none" w:sz="0" w:space="0" w:color="auto"/>
        <w:left w:val="none" w:sz="0" w:space="0" w:color="auto"/>
        <w:bottom w:val="none" w:sz="0" w:space="0" w:color="auto"/>
        <w:right w:val="none" w:sz="0" w:space="0" w:color="auto"/>
      </w:divBdr>
      <w:divsChild>
        <w:div w:id="167669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4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cche.org/chapter-reports" TargetMode="External"/><Relationship Id="rId3" Type="http://schemas.openxmlformats.org/officeDocument/2006/relationships/settings" Target="settings.xml"/><Relationship Id="rId7" Type="http://schemas.openxmlformats.org/officeDocument/2006/relationships/hyperlink" Target="http://www.nobcche.org/chapter-re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MedImmune</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Hampton, Talitha</cp:lastModifiedBy>
  <cp:revision>2</cp:revision>
  <dcterms:created xsi:type="dcterms:W3CDTF">2016-08-21T21:18:00Z</dcterms:created>
  <dcterms:modified xsi:type="dcterms:W3CDTF">2016-08-21T21:18:00Z</dcterms:modified>
</cp:coreProperties>
</file>