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62" w:rsidRDefault="00091762" w:rsidP="00091762">
      <w:pPr>
        <w:widowControl w:val="0"/>
        <w:autoSpaceDE w:val="0"/>
        <w:autoSpaceDN w:val="0"/>
        <w:adjustRightInd w:val="0"/>
        <w:jc w:val="center"/>
        <w:rPr>
          <w:rFonts w:ascii="Courier New" w:hAnsi="Courier New" w:cs="Courier New"/>
          <w:sz w:val="38"/>
          <w:szCs w:val="38"/>
        </w:rPr>
      </w:pPr>
      <w:bookmarkStart w:id="0" w:name="_GoBack"/>
      <w:bookmarkEnd w:id="0"/>
      <w:r>
        <w:rPr>
          <w:rFonts w:ascii="Times New Roman" w:hAnsi="Times New Roman"/>
          <w:b/>
          <w:bCs/>
          <w:sz w:val="38"/>
          <w:szCs w:val="38"/>
        </w:rPr>
        <w:t>Amherst College</w:t>
      </w:r>
    </w:p>
    <w:p w:rsidR="00091762" w:rsidRDefault="00091762" w:rsidP="00091762">
      <w:pPr>
        <w:widowControl w:val="0"/>
        <w:autoSpaceDE w:val="0"/>
        <w:autoSpaceDN w:val="0"/>
        <w:adjustRightInd w:val="0"/>
        <w:jc w:val="center"/>
        <w:rPr>
          <w:rFonts w:ascii="Courier New" w:hAnsi="Courier New" w:cs="Courier New"/>
          <w:sz w:val="38"/>
          <w:szCs w:val="38"/>
        </w:rPr>
      </w:pPr>
      <w:r>
        <w:rPr>
          <w:rFonts w:ascii="Times New Roman" w:hAnsi="Times New Roman"/>
          <w:b/>
          <w:bCs/>
          <w:sz w:val="38"/>
          <w:szCs w:val="38"/>
        </w:rPr>
        <w:t xml:space="preserve">Visiting Position in </w:t>
      </w:r>
      <w:r w:rsidR="00B53A5F">
        <w:rPr>
          <w:rFonts w:ascii="Times New Roman" w:hAnsi="Times New Roman"/>
          <w:b/>
          <w:bCs/>
          <w:sz w:val="38"/>
          <w:szCs w:val="38"/>
        </w:rPr>
        <w:t xml:space="preserve">Physical </w:t>
      </w:r>
      <w:r>
        <w:rPr>
          <w:rFonts w:ascii="Times New Roman" w:hAnsi="Times New Roman"/>
          <w:b/>
          <w:bCs/>
          <w:sz w:val="38"/>
          <w:szCs w:val="38"/>
        </w:rPr>
        <w:t xml:space="preserve">Chemistry (Open-Rank </w:t>
      </w:r>
      <w:r w:rsidRPr="00091762">
        <w:rPr>
          <w:rFonts w:ascii="Times New Roman" w:hAnsi="Times New Roman"/>
          <w:b/>
          <w:bCs/>
          <w:sz w:val="38"/>
          <w:szCs w:val="38"/>
        </w:rPr>
        <w:t>Search)</w:t>
      </w:r>
    </w:p>
    <w:p w:rsidR="00091762" w:rsidRDefault="00091762" w:rsidP="00091762">
      <w:pPr>
        <w:widowControl w:val="0"/>
        <w:autoSpaceDE w:val="0"/>
        <w:autoSpaceDN w:val="0"/>
        <w:adjustRightInd w:val="0"/>
        <w:rPr>
          <w:rFonts w:ascii="Courier New" w:hAnsi="Courier New" w:cs="Courier New"/>
          <w:sz w:val="38"/>
          <w:szCs w:val="38"/>
        </w:rPr>
      </w:pPr>
      <w:r>
        <w:rPr>
          <w:rFonts w:ascii="Times New Roman" w:hAnsi="Times New Roman"/>
          <w:sz w:val="38"/>
          <w:szCs w:val="38"/>
        </w:rPr>
        <w:t> </w:t>
      </w:r>
    </w:p>
    <w:p w:rsidR="00091762" w:rsidRPr="00FE3746" w:rsidRDefault="00091762" w:rsidP="00091762">
      <w:pPr>
        <w:widowControl w:val="0"/>
        <w:autoSpaceDE w:val="0"/>
        <w:autoSpaceDN w:val="0"/>
        <w:adjustRightInd w:val="0"/>
        <w:rPr>
          <w:rFonts w:ascii="Times New Roman" w:hAnsi="Times New Roman"/>
        </w:rPr>
      </w:pPr>
      <w:r w:rsidRPr="00FE3746">
        <w:rPr>
          <w:rFonts w:ascii="Times New Roman" w:hAnsi="Times New Roman"/>
        </w:rPr>
        <w:t>The Amherst College Department of Chemistry (</w:t>
      </w:r>
      <w:hyperlink r:id="rId4" w:history="1">
        <w:r w:rsidR="00743189" w:rsidRPr="00572B6A">
          <w:rPr>
            <w:rStyle w:val="Hyperlink"/>
            <w:rFonts w:ascii="Times New Roman" w:hAnsi="Times New Roman"/>
          </w:rPr>
          <w:t>https://www.amherst.edu/academiclife/departments/chemistry</w:t>
        </w:r>
      </w:hyperlink>
      <w:r w:rsidRPr="00FE3746">
        <w:rPr>
          <w:rFonts w:ascii="Times New Roman" w:hAnsi="Times New Roman"/>
        </w:rPr>
        <w:t>) invites applications for a full-time</w:t>
      </w:r>
      <w:r w:rsidR="00B53A5F" w:rsidRPr="00FE3746">
        <w:rPr>
          <w:rFonts w:ascii="Times New Roman" w:hAnsi="Times New Roman"/>
        </w:rPr>
        <w:t>,</w:t>
      </w:r>
      <w:r w:rsidRPr="00FE3746">
        <w:rPr>
          <w:rFonts w:ascii="Times New Roman" w:hAnsi="Times New Roman"/>
        </w:rPr>
        <w:t xml:space="preserve"> </w:t>
      </w:r>
      <w:r w:rsidR="00190171">
        <w:rPr>
          <w:rFonts w:ascii="Times New Roman" w:hAnsi="Times New Roman"/>
        </w:rPr>
        <w:t>one-year</w:t>
      </w:r>
      <w:r w:rsidRPr="00FE3746">
        <w:rPr>
          <w:rFonts w:ascii="Times New Roman" w:hAnsi="Times New Roman"/>
        </w:rPr>
        <w:t xml:space="preserve"> visiting appointment at the rank of assistant, associate, or full professor. The appointment will begin in </w:t>
      </w:r>
      <w:r w:rsidR="00190171">
        <w:rPr>
          <w:rFonts w:ascii="Times New Roman" w:hAnsi="Times New Roman"/>
        </w:rPr>
        <w:t>July</w:t>
      </w:r>
      <w:r w:rsidRPr="00FE3746">
        <w:rPr>
          <w:rFonts w:ascii="Times New Roman" w:hAnsi="Times New Roman"/>
        </w:rPr>
        <w:t xml:space="preserve"> 2017 and will continue until June 2018.</w:t>
      </w:r>
      <w:r w:rsidR="00190171">
        <w:rPr>
          <w:rFonts w:ascii="Times New Roman" w:hAnsi="Times New Roman"/>
        </w:rPr>
        <w:t xml:space="preserve"> Depending on departmental staffing needs for the 2018–2019 academic year, </w:t>
      </w:r>
      <w:r w:rsidR="000108A9">
        <w:rPr>
          <w:rFonts w:ascii="Times New Roman" w:hAnsi="Times New Roman"/>
        </w:rPr>
        <w:t xml:space="preserve">renewal </w:t>
      </w:r>
      <w:r w:rsidR="00190171">
        <w:rPr>
          <w:rFonts w:ascii="Times New Roman" w:hAnsi="Times New Roman"/>
        </w:rPr>
        <w:t>for a second year may be possible.</w:t>
      </w:r>
      <w:r w:rsidRPr="00FE3746">
        <w:rPr>
          <w:rFonts w:ascii="Times New Roman" w:hAnsi="Times New Roman"/>
        </w:rPr>
        <w:t xml:space="preserve"> </w:t>
      </w:r>
    </w:p>
    <w:p w:rsidR="00091762" w:rsidRPr="00FE3746" w:rsidRDefault="00091762" w:rsidP="00091762">
      <w:pPr>
        <w:widowControl w:val="0"/>
        <w:autoSpaceDE w:val="0"/>
        <w:autoSpaceDN w:val="0"/>
        <w:adjustRightInd w:val="0"/>
        <w:rPr>
          <w:rFonts w:ascii="Times New Roman" w:hAnsi="Times New Roman"/>
        </w:rPr>
      </w:pPr>
    </w:p>
    <w:p w:rsidR="00091762" w:rsidRPr="00FE3746" w:rsidRDefault="00091762" w:rsidP="00091762">
      <w:pPr>
        <w:widowControl w:val="0"/>
        <w:autoSpaceDE w:val="0"/>
        <w:autoSpaceDN w:val="0"/>
        <w:adjustRightInd w:val="0"/>
        <w:rPr>
          <w:rFonts w:ascii="Courier New" w:hAnsi="Courier New" w:cs="Courier New"/>
        </w:rPr>
      </w:pPr>
      <w:r w:rsidRPr="00FE3746">
        <w:rPr>
          <w:rFonts w:ascii="Times New Roman" w:hAnsi="Times New Roman"/>
        </w:rPr>
        <w:t>Amherst College is one of the most diverse liberal arts colleges in the country. Forty-four percent of our students identify as domestic students of color, and another 10 percent are international, with non-U.S. citizenship; 17 percent are the first members of their families to attend college. Fifty-one percent of our students are women. Amherst is committed to providing financial aid that meets 100 percent of every student’s demonstrated need, and 58 percent of our students receive financial aid. Our expectation is that the successful candidate will excel at teaching and mentoring students who are broadly diverse with regard to race, ethnicity, socioeconomic status, gender, nationality, sexual orientation, and religion.</w:t>
      </w:r>
    </w:p>
    <w:p w:rsidR="00091762" w:rsidRPr="00FE3746" w:rsidRDefault="00091762" w:rsidP="00091762">
      <w:pPr>
        <w:widowControl w:val="0"/>
        <w:autoSpaceDE w:val="0"/>
        <w:autoSpaceDN w:val="0"/>
        <w:adjustRightInd w:val="0"/>
        <w:rPr>
          <w:rFonts w:ascii="Courier New" w:hAnsi="Courier New" w:cs="Courier New"/>
        </w:rPr>
      </w:pPr>
      <w:r w:rsidRPr="00FE3746">
        <w:rPr>
          <w:rFonts w:ascii="Times New Roman" w:hAnsi="Times New Roman"/>
        </w:rPr>
        <w:t> </w:t>
      </w:r>
    </w:p>
    <w:p w:rsidR="00091762" w:rsidRPr="00FE3746" w:rsidRDefault="00091762" w:rsidP="00091762">
      <w:pPr>
        <w:widowControl w:val="0"/>
        <w:autoSpaceDE w:val="0"/>
        <w:autoSpaceDN w:val="0"/>
        <w:adjustRightInd w:val="0"/>
        <w:rPr>
          <w:rFonts w:ascii="Courier New" w:hAnsi="Courier New" w:cs="Courier New"/>
        </w:rPr>
      </w:pPr>
      <w:r w:rsidRPr="00FE3746">
        <w:rPr>
          <w:rFonts w:ascii="Times New Roman" w:hAnsi="Times New Roman"/>
        </w:rPr>
        <w:t>The position requires a Ph.D. in chemistry or related discipline and calls for teaching physical chemistry at the introductory and advanced undergraduate level. Responsibilities include teaching a combination of lectures, labs, and discussion sections. Opportunities for pursuing research will also be available.</w:t>
      </w:r>
    </w:p>
    <w:p w:rsidR="00091762" w:rsidRPr="00FE3746" w:rsidRDefault="00091762" w:rsidP="00091762">
      <w:pPr>
        <w:widowControl w:val="0"/>
        <w:autoSpaceDE w:val="0"/>
        <w:autoSpaceDN w:val="0"/>
        <w:adjustRightInd w:val="0"/>
        <w:rPr>
          <w:rFonts w:ascii="Courier New" w:hAnsi="Courier New" w:cs="Courier New"/>
        </w:rPr>
      </w:pPr>
      <w:r w:rsidRPr="00FE3746">
        <w:rPr>
          <w:rFonts w:ascii="Times New Roman" w:hAnsi="Times New Roman"/>
        </w:rPr>
        <w:t> </w:t>
      </w:r>
    </w:p>
    <w:p w:rsidR="00B54532" w:rsidRPr="00FE3746" w:rsidRDefault="00B54532" w:rsidP="00B54532">
      <w:pPr>
        <w:widowControl w:val="0"/>
        <w:autoSpaceDE w:val="0"/>
        <w:autoSpaceDN w:val="0"/>
        <w:adjustRightInd w:val="0"/>
        <w:rPr>
          <w:rFonts w:ascii="Courier New" w:hAnsi="Courier New" w:cs="Courier New"/>
        </w:rPr>
      </w:pPr>
      <w:r w:rsidRPr="00FE3746">
        <w:rPr>
          <w:rFonts w:ascii="Times New Roman" w:hAnsi="Times New Roman"/>
        </w:rPr>
        <w:t xml:space="preserve">Applicants should submit </w:t>
      </w:r>
      <w:r w:rsidR="007964BD">
        <w:rPr>
          <w:rFonts w:ascii="Times New Roman" w:hAnsi="Times New Roman"/>
        </w:rPr>
        <w:t xml:space="preserve">electronically to </w:t>
      </w:r>
      <w:hyperlink r:id="rId5" w:history="1">
        <w:r w:rsidR="007964BD" w:rsidRPr="00751484">
          <w:rPr>
            <w:rStyle w:val="Hyperlink"/>
            <w:rFonts w:ascii="Times New Roman" w:hAnsi="Times New Roman"/>
          </w:rPr>
          <w:t>https://apply.interfolio.com/40318</w:t>
        </w:r>
      </w:hyperlink>
      <w:r w:rsidR="007964BD">
        <w:rPr>
          <w:rFonts w:ascii="Times New Roman" w:hAnsi="Times New Roman"/>
        </w:rPr>
        <w:t xml:space="preserve"> </w:t>
      </w:r>
      <w:r w:rsidRPr="00FE3746">
        <w:rPr>
          <w:rFonts w:ascii="Times New Roman" w:hAnsi="Times New Roman"/>
        </w:rPr>
        <w:t xml:space="preserve">a </w:t>
      </w:r>
      <w:r w:rsidR="00EE772A">
        <w:rPr>
          <w:rFonts w:ascii="Times New Roman" w:hAnsi="Times New Roman"/>
        </w:rPr>
        <w:t>cover letter;</w:t>
      </w:r>
      <w:r w:rsidRPr="00FE3746">
        <w:rPr>
          <w:rFonts w:ascii="Times New Roman" w:hAnsi="Times New Roman"/>
        </w:rPr>
        <w:t xml:space="preserve"> a </w:t>
      </w:r>
      <w:r w:rsidR="00EE772A">
        <w:rPr>
          <w:rFonts w:ascii="Times New Roman" w:hAnsi="Times New Roman"/>
        </w:rPr>
        <w:t>curriculum vitae;</w:t>
      </w:r>
      <w:r w:rsidRPr="00FE3746">
        <w:rPr>
          <w:rFonts w:ascii="Times New Roman" w:hAnsi="Times New Roman"/>
        </w:rPr>
        <w:t xml:space="preserve"> a statement of teaching philosophy, including philosophy of teaching a diverse student body</w:t>
      </w:r>
      <w:r w:rsidR="00EE772A">
        <w:rPr>
          <w:rFonts w:ascii="Times New Roman" w:hAnsi="Times New Roman"/>
        </w:rPr>
        <w:t>;</w:t>
      </w:r>
      <w:r w:rsidRPr="00FE3746">
        <w:rPr>
          <w:rFonts w:ascii="Times New Roman" w:hAnsi="Times New Roman"/>
        </w:rPr>
        <w:t xml:space="preserve"> and the contact information for two confidential references. Review of applications will begin </w:t>
      </w:r>
      <w:r w:rsidR="00190171">
        <w:rPr>
          <w:rFonts w:ascii="Times New Roman" w:hAnsi="Times New Roman"/>
        </w:rPr>
        <w:t>March 1, 2017</w:t>
      </w:r>
      <w:r w:rsidRPr="00FE3746">
        <w:rPr>
          <w:rFonts w:ascii="Times New Roman" w:hAnsi="Times New Roman"/>
        </w:rPr>
        <w:t>, and will continue until the position is filled. Questions may be directed to Professor David</w:t>
      </w:r>
      <w:r w:rsidR="004C2539">
        <w:rPr>
          <w:rFonts w:ascii="Times New Roman" w:hAnsi="Times New Roman"/>
        </w:rPr>
        <w:t xml:space="preserve"> Hansen, Chair of Chemistry, at </w:t>
      </w:r>
      <w:hyperlink r:id="rId6" w:history="1">
        <w:r w:rsidR="004C2539" w:rsidRPr="00E008A8">
          <w:rPr>
            <w:rStyle w:val="Hyperlink"/>
            <w:rFonts w:ascii="Times New Roman" w:hAnsi="Times New Roman"/>
          </w:rPr>
          <w:t>dehansen@amherst.edu</w:t>
        </w:r>
      </w:hyperlink>
      <w:r w:rsidR="004C2539">
        <w:rPr>
          <w:rFonts w:ascii="Times New Roman" w:hAnsi="Times New Roman"/>
        </w:rPr>
        <w:t>.</w:t>
      </w:r>
    </w:p>
    <w:p w:rsidR="00B54532" w:rsidRPr="00FE3746" w:rsidRDefault="00B54532" w:rsidP="00B54532"/>
    <w:p w:rsidR="00091762" w:rsidRPr="00FE3746" w:rsidRDefault="00091762" w:rsidP="00091762">
      <w:pPr>
        <w:widowControl w:val="0"/>
        <w:autoSpaceDE w:val="0"/>
        <w:autoSpaceDN w:val="0"/>
        <w:adjustRightInd w:val="0"/>
        <w:rPr>
          <w:rFonts w:ascii="Courier New" w:hAnsi="Courier New" w:cs="Courier New"/>
        </w:rPr>
      </w:pPr>
    </w:p>
    <w:p w:rsidR="00091762" w:rsidRPr="00FE3746" w:rsidRDefault="00091762" w:rsidP="00091762">
      <w:pPr>
        <w:widowControl w:val="0"/>
        <w:autoSpaceDE w:val="0"/>
        <w:autoSpaceDN w:val="0"/>
        <w:adjustRightInd w:val="0"/>
        <w:rPr>
          <w:rFonts w:ascii="Courier New" w:hAnsi="Courier New" w:cs="Courier New"/>
        </w:rPr>
      </w:pPr>
      <w:r w:rsidRPr="00FE3746">
        <w:rPr>
          <w:rFonts w:ascii="Times New Roman" w:hAnsi="Times New Roman"/>
          <w:i/>
          <w:iCs/>
        </w:rPr>
        <w:t>Amherst College is an equal opportunity employer and encourages women, persons of color, and persons with disabilities to apply. The college is committed to enriching its educational experience and its culture through the diversity of its faculty, administration, and staff.</w:t>
      </w:r>
    </w:p>
    <w:p w:rsidR="00CE63E7" w:rsidRDefault="00091762" w:rsidP="00091762">
      <w:pPr>
        <w:rPr>
          <w:rFonts w:ascii="Calibri" w:hAnsi="Calibri" w:cs="Calibri"/>
        </w:rPr>
      </w:pPr>
      <w:r w:rsidRPr="00FE3746">
        <w:rPr>
          <w:rFonts w:ascii="Calibri" w:hAnsi="Calibri" w:cs="Calibri"/>
        </w:rPr>
        <w:t> </w:t>
      </w:r>
    </w:p>
    <w:p w:rsidR="00FE3746" w:rsidRDefault="009D77F6" w:rsidP="00091762">
      <w:pPr>
        <w:rPr>
          <w:rFonts w:ascii="Calibri" w:hAnsi="Calibri" w:cs="Calibri"/>
        </w:rPr>
      </w:pPr>
      <w:r>
        <w:rPr>
          <w:rFonts w:ascii="Calibri" w:hAnsi="Calibri" w:cs="Calibri"/>
        </w:rPr>
        <w:t xml:space="preserve"> </w:t>
      </w:r>
    </w:p>
    <w:p w:rsidR="00BA4DFC" w:rsidRDefault="00BA4DFC" w:rsidP="00BA4DFC">
      <w:pPr>
        <w:widowControl w:val="0"/>
        <w:autoSpaceDE w:val="0"/>
        <w:autoSpaceDN w:val="0"/>
        <w:adjustRightInd w:val="0"/>
        <w:rPr>
          <w:rFonts w:ascii="Times New Roman" w:hAnsi="Times New Roman"/>
        </w:rPr>
      </w:pPr>
    </w:p>
    <w:p w:rsidR="00FE3746" w:rsidRDefault="00FE3746" w:rsidP="00091762">
      <w:pPr>
        <w:rPr>
          <w:rFonts w:ascii="Calibri" w:hAnsi="Calibri" w:cs="Calibri"/>
        </w:rPr>
      </w:pPr>
    </w:p>
    <w:sectPr w:rsidR="00FE3746" w:rsidSect="0009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62"/>
    <w:rsid w:val="000108A9"/>
    <w:rsid w:val="00065217"/>
    <w:rsid w:val="00091762"/>
    <w:rsid w:val="00190171"/>
    <w:rsid w:val="00282E5C"/>
    <w:rsid w:val="00353012"/>
    <w:rsid w:val="00353CDE"/>
    <w:rsid w:val="00386162"/>
    <w:rsid w:val="0042637B"/>
    <w:rsid w:val="0045634F"/>
    <w:rsid w:val="004C2539"/>
    <w:rsid w:val="005F65D1"/>
    <w:rsid w:val="00743189"/>
    <w:rsid w:val="007964BD"/>
    <w:rsid w:val="00834234"/>
    <w:rsid w:val="00883953"/>
    <w:rsid w:val="009D77F6"/>
    <w:rsid w:val="00A427ED"/>
    <w:rsid w:val="00B53A5F"/>
    <w:rsid w:val="00B54532"/>
    <w:rsid w:val="00BA4DFC"/>
    <w:rsid w:val="00CE63E7"/>
    <w:rsid w:val="00E5334A"/>
    <w:rsid w:val="00EE772A"/>
    <w:rsid w:val="00FE3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F2BC2C6-653A-4D20-9E0D-FF35390B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217"/>
    <w:rPr>
      <w:rFonts w:ascii="Segoe UI" w:hAnsi="Segoe UI" w:cs="Segoe UI"/>
      <w:sz w:val="18"/>
      <w:szCs w:val="18"/>
    </w:rPr>
  </w:style>
  <w:style w:type="character" w:customStyle="1" w:styleId="BalloonTextChar">
    <w:name w:val="Balloon Text Char"/>
    <w:link w:val="BalloonText"/>
    <w:uiPriority w:val="99"/>
    <w:semiHidden/>
    <w:rsid w:val="00065217"/>
    <w:rPr>
      <w:rFonts w:ascii="Segoe UI" w:hAnsi="Segoe UI" w:cs="Segoe UI"/>
      <w:sz w:val="18"/>
      <w:szCs w:val="18"/>
    </w:rPr>
  </w:style>
  <w:style w:type="character" w:styleId="Hyperlink">
    <w:name w:val="Hyperlink"/>
    <w:uiPriority w:val="99"/>
    <w:unhideWhenUsed/>
    <w:rsid w:val="00FE3746"/>
    <w:rPr>
      <w:color w:val="0563C1"/>
      <w:u w:val="single"/>
    </w:rPr>
  </w:style>
  <w:style w:type="character" w:styleId="FollowedHyperlink">
    <w:name w:val="FollowedHyperlink"/>
    <w:uiPriority w:val="99"/>
    <w:semiHidden/>
    <w:unhideWhenUsed/>
    <w:rsid w:val="00B5453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hansen@amherst.edu" TargetMode="External"/><Relationship Id="rId5" Type="http://schemas.openxmlformats.org/officeDocument/2006/relationships/hyperlink" Target="https://apply.interfolio.com/40318" TargetMode="External"/><Relationship Id="rId4" Type="http://schemas.openxmlformats.org/officeDocument/2006/relationships/hyperlink" Target="https://www.amherst.edu/academiclife/departments/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2460</CharactersWithSpaces>
  <SharedDoc>false</SharedDoc>
  <HLinks>
    <vt:vector size="18" baseType="variant">
      <vt:variant>
        <vt:i4>5636204</vt:i4>
      </vt:variant>
      <vt:variant>
        <vt:i4>6</vt:i4>
      </vt:variant>
      <vt:variant>
        <vt:i4>0</vt:i4>
      </vt:variant>
      <vt:variant>
        <vt:i4>5</vt:i4>
      </vt:variant>
      <vt:variant>
        <vt:lpwstr>https://exchange.amherst.edu/owa/redir.aspx?SURL=DrWtzhVgbMZIl5deTzjfMzp_E3Tmh-05c-VmEOD6fK1Db1vhm8rTCG0AYQBpAGwAdABvADoAZABlAGgAYQBuAHMAZQBuAEAAYQBtAGgAZQByAHMAdAAuAGUAZAB1AA..&amp;URL=mailto%3adehansen%40amherst.edu</vt:lpwstr>
      </vt:variant>
      <vt:variant>
        <vt:lpwstr/>
      </vt:variant>
      <vt:variant>
        <vt:i4>8126507</vt:i4>
      </vt:variant>
      <vt:variant>
        <vt:i4>3</vt:i4>
      </vt:variant>
      <vt:variant>
        <vt:i4>0</vt:i4>
      </vt:variant>
      <vt:variant>
        <vt:i4>5</vt:i4>
      </vt:variant>
      <vt:variant>
        <vt:lpwstr>https://apply.interfolio.com/36925</vt:lpwstr>
      </vt:variant>
      <vt:variant>
        <vt:lpwstr/>
      </vt:variant>
      <vt:variant>
        <vt:i4>5111808</vt:i4>
      </vt:variant>
      <vt:variant>
        <vt:i4>0</vt:i4>
      </vt:variant>
      <vt:variant>
        <vt:i4>0</vt:i4>
      </vt:variant>
      <vt:variant>
        <vt:i4>5</vt:i4>
      </vt:variant>
      <vt:variant>
        <vt:lpwstr>https://exchange.amherst.edu/owa/redir.aspx?SURL=jBNMfKNT_AYEOYmj5pn1g3W0CYpzs9LXzTV5LimPQ_dDb1vhm8rTCGgAdAB0AHAAcwA6AC8ALwB3AHcAdwAuAGEAbQBoAGUAcgBzAHQALgBlAGQAdQAvAGEAYwBhAGQAZQBtAGkAYwBsAGkAZgBlAC8AZABlAHAAYQByAHQAbQBlAG4AdABzAC8AYwBoAGUAbQBpAHMAdAByAHkA&amp;URL=https%3a%2f%2fwww.amherst.edu%2facademiclife%2fdepartments%2fchemis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Lee</dc:creator>
  <cp:lastModifiedBy>Tim Oneill</cp:lastModifiedBy>
  <cp:revision>2</cp:revision>
  <cp:lastPrinted>2017-01-26T13:43:00Z</cp:lastPrinted>
  <dcterms:created xsi:type="dcterms:W3CDTF">2017-02-01T01:16:00Z</dcterms:created>
  <dcterms:modified xsi:type="dcterms:W3CDTF">2017-02-01T01:16:00Z</dcterms:modified>
</cp:coreProperties>
</file>